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A" w:rsidRDefault="00096E2A">
      <w:pPr>
        <w:pStyle w:val="ConsPlusTitlePage"/>
      </w:pPr>
      <w:r>
        <w:t xml:space="preserve">Документ предоставлен </w:t>
      </w:r>
      <w:hyperlink r:id="rId4" w:history="1">
        <w:r>
          <w:rPr>
            <w:color w:val="0000FF"/>
          </w:rPr>
          <w:t>КонсультантПлюс</w:t>
        </w:r>
      </w:hyperlink>
      <w:r>
        <w:br/>
      </w:r>
    </w:p>
    <w:p w:rsidR="00096E2A" w:rsidRDefault="00096E2A">
      <w:pPr>
        <w:pStyle w:val="ConsPlusNormal"/>
        <w:jc w:val="both"/>
        <w:outlineLvl w:val="0"/>
      </w:pPr>
    </w:p>
    <w:p w:rsidR="00096E2A" w:rsidRDefault="00096E2A">
      <w:pPr>
        <w:pStyle w:val="ConsPlusNormal"/>
        <w:jc w:val="both"/>
      </w:pPr>
      <w:r>
        <w:t>Зарегистрировано в Национальном реестре правовых актов</w:t>
      </w:r>
    </w:p>
    <w:p w:rsidR="00096E2A" w:rsidRDefault="00096E2A">
      <w:pPr>
        <w:pStyle w:val="ConsPlusNormal"/>
        <w:jc w:val="both"/>
      </w:pPr>
      <w:r>
        <w:t>Республики Беларусь 29 мая 2017 г. N 8/32073</w:t>
      </w:r>
    </w:p>
    <w:p w:rsidR="00096E2A" w:rsidRDefault="00096E2A">
      <w:pPr>
        <w:pStyle w:val="ConsPlusNormal"/>
        <w:pBdr>
          <w:top w:val="single" w:sz="6" w:space="0" w:color="auto"/>
        </w:pBdr>
        <w:spacing w:before="100" w:after="100"/>
        <w:jc w:val="both"/>
        <w:rPr>
          <w:sz w:val="2"/>
          <w:szCs w:val="2"/>
        </w:rPr>
      </w:pPr>
    </w:p>
    <w:p w:rsidR="00096E2A" w:rsidRDefault="00096E2A">
      <w:pPr>
        <w:pStyle w:val="ConsPlusNormal"/>
        <w:jc w:val="both"/>
      </w:pPr>
    </w:p>
    <w:p w:rsidR="00096E2A" w:rsidRDefault="00096E2A">
      <w:pPr>
        <w:pStyle w:val="ConsPlusTitle"/>
        <w:jc w:val="center"/>
      </w:pPr>
      <w:r>
        <w:t>ПАСТАНОВА МIНIСТЭРСТВА АДУКАЦЫI РЭСПУБЛIКI БЕЛАРУСЬ</w:t>
      </w:r>
    </w:p>
    <w:p w:rsidR="00096E2A" w:rsidRDefault="00096E2A">
      <w:pPr>
        <w:pStyle w:val="ConsPlusTitle"/>
        <w:jc w:val="center"/>
      </w:pPr>
      <w:r>
        <w:t>11 мая 2017 г. N 46</w:t>
      </w:r>
    </w:p>
    <w:p w:rsidR="00096E2A" w:rsidRDefault="00096E2A">
      <w:pPr>
        <w:pStyle w:val="ConsPlusTitle"/>
        <w:jc w:val="center"/>
      </w:pPr>
    </w:p>
    <w:p w:rsidR="00096E2A" w:rsidRDefault="00096E2A">
      <w:pPr>
        <w:pStyle w:val="ConsPlusTitle"/>
        <w:jc w:val="center"/>
      </w:pPr>
      <w:r>
        <w:t>АБ УНЯСЕННI ЗМЯНЕННЯЎ I ДАПАЎНЕННЯЎ У ПАСТАНОВУ МIНIСТЭРСТВА АДУКАЦЫI РЭСПУБЛIКI БЕЛАРУСЬ АД 22 ЖНIЎНЯ 2012 Г. N 101</w:t>
      </w:r>
    </w:p>
    <w:p w:rsidR="00096E2A" w:rsidRDefault="00096E2A">
      <w:pPr>
        <w:pStyle w:val="ConsPlusNormal"/>
        <w:jc w:val="both"/>
      </w:pPr>
    </w:p>
    <w:p w:rsidR="00096E2A" w:rsidRDefault="00096E2A">
      <w:pPr>
        <w:pStyle w:val="ConsPlusNormal"/>
        <w:ind w:firstLine="540"/>
        <w:jc w:val="both"/>
      </w:pPr>
      <w:r>
        <w:t xml:space="preserve">На падставе </w:t>
      </w:r>
      <w:hyperlink r:id="rId5" w:history="1">
        <w:r>
          <w:rPr>
            <w:color w:val="0000FF"/>
          </w:rPr>
          <w:t>падпунктаў 4.6</w:t>
        </w:r>
      </w:hyperlink>
      <w:r>
        <w:t xml:space="preserve"> i </w:t>
      </w:r>
      <w:hyperlink r:id="rId6" w:history="1">
        <w:r>
          <w:rPr>
            <w:color w:val="0000FF"/>
          </w:rPr>
          <w:t>4.26 пункта 4</w:t>
        </w:r>
      </w:hyperlink>
      <w:r>
        <w:t xml:space="preserve"> Палажэння аб Мiнiстэрстве адукацыi Рэспублiкi Беларусь, зацверджанага пастановай Савета Мiнiстраў Рэспублiкi Беларусь ад 4 жнiўня 2011 г. N 1049 "Об изменении, дополнении и признании утратившими силу некоторых постановлений Правительства Республики Беларусь по вопросам образования", Мiнiстэрства адукацыi Рэспублiкi Беларусь ПАСТАНАЎЛЯЕ:</w:t>
      </w:r>
    </w:p>
    <w:p w:rsidR="00096E2A" w:rsidRDefault="00096E2A">
      <w:pPr>
        <w:pStyle w:val="ConsPlusNormal"/>
        <w:ind w:firstLine="540"/>
        <w:jc w:val="both"/>
      </w:pPr>
      <w:r>
        <w:t xml:space="preserve">1. Унесцi ў </w:t>
      </w:r>
      <w:hyperlink r:id="rId7" w:history="1">
        <w:r>
          <w:rPr>
            <w:color w:val="0000FF"/>
          </w:rPr>
          <w:t>пастанову</w:t>
        </w:r>
      </w:hyperlink>
      <w:r>
        <w:t xml:space="preserve"> Мiнiстэрства адукацыi Рэспублiкi Беларусь ад 22 жнiўня 2012 г. N 101 "Аб зацвярджэннi Iнструкцыi аб парадку правядзення атэстацыi педагагiчных работнiкаў сiстэмы адукацыi (акрамя педагагiчных работнiкаў з лiку прафесарска-выкладчыцкага складу)" (Национальный правовой Интернет-портал Республики Беларусь, 20.10.2012, 8/26473; 13.05.2014, 8/28651; 06.12.2014, 8/29333) наступныя змяненнi i дапаўненнi:</w:t>
      </w:r>
    </w:p>
    <w:p w:rsidR="00096E2A" w:rsidRDefault="00096E2A">
      <w:pPr>
        <w:pStyle w:val="ConsPlusNormal"/>
        <w:ind w:firstLine="540"/>
        <w:jc w:val="both"/>
      </w:pPr>
      <w:r>
        <w:t xml:space="preserve">1.1. </w:t>
      </w:r>
      <w:hyperlink r:id="rId8" w:history="1">
        <w:r>
          <w:rPr>
            <w:color w:val="0000FF"/>
          </w:rPr>
          <w:t>пункт 2</w:t>
        </w:r>
      </w:hyperlink>
      <w:r>
        <w:t xml:space="preserve"> выключыць;</w:t>
      </w:r>
    </w:p>
    <w:p w:rsidR="00096E2A" w:rsidRDefault="00096E2A">
      <w:pPr>
        <w:pStyle w:val="ConsPlusNormal"/>
        <w:ind w:firstLine="540"/>
        <w:jc w:val="both"/>
      </w:pPr>
      <w:r>
        <w:t xml:space="preserve">1.2. у </w:t>
      </w:r>
      <w:hyperlink r:id="rId9" w:history="1">
        <w:r>
          <w:rPr>
            <w:color w:val="0000FF"/>
          </w:rPr>
          <w:t>Iнструкцыi</w:t>
        </w:r>
      </w:hyperlink>
      <w:r>
        <w:t xml:space="preserve"> аб парадку правядзення атэстацыi педагагiчных работнiкаў сiстэмы адукацыi (акрамя педагагiчных работнiкаў з лiку прафесарска-выкладчыцкага складу), зацверджанай гэтай пастановай:</w:t>
      </w:r>
    </w:p>
    <w:p w:rsidR="00096E2A" w:rsidRDefault="00096E2A">
      <w:pPr>
        <w:pStyle w:val="ConsPlusNormal"/>
        <w:ind w:firstLine="540"/>
        <w:jc w:val="both"/>
      </w:pPr>
      <w:r>
        <w:t xml:space="preserve">1.2.1. </w:t>
      </w:r>
      <w:hyperlink r:id="rId10" w:history="1">
        <w:r>
          <w:rPr>
            <w:color w:val="0000FF"/>
          </w:rPr>
          <w:t>пункт 4</w:t>
        </w:r>
      </w:hyperlink>
      <w:r>
        <w:t xml:space="preserve"> выкласцi ў наступнай рэдакцыi:</w:t>
      </w:r>
    </w:p>
    <w:p w:rsidR="00096E2A" w:rsidRDefault="00096E2A">
      <w:pPr>
        <w:pStyle w:val="ConsPlusNormal"/>
        <w:ind w:firstLine="540"/>
        <w:jc w:val="both"/>
      </w:pPr>
      <w:r>
        <w:t>"4. Атэстацыя педагагiчных работнiкаў праводзiцца на прысваенне або пацвярджэнне квалiфiкацыйнай катэгорыi (далей, калi не ўстаноўлена iншае, - атэстацыя).</w:t>
      </w:r>
    </w:p>
    <w:p w:rsidR="00096E2A" w:rsidRDefault="00096E2A">
      <w:pPr>
        <w:pStyle w:val="ConsPlusNormal"/>
        <w:ind w:firstLine="540"/>
        <w:jc w:val="both"/>
      </w:pPr>
      <w:r>
        <w:t>Атэстацыя праводзiцца на прысваенне другой, першай, вышэйшай квалiфiкацыйных катэгорый, а настаўнiкаў, якiя рэалiзуюць адукацыйныя праграмы агульнай сярэдняй адукацыi,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калi не ўстаноўлена iншае, - настаўнiкi ўстаноў агульнай сярэдняй адукацыi), акрамя таго, - на прысваенне квалiфiкацыйнай катэгорыi "настаўнiк-метадыст".</w:t>
      </w:r>
    </w:p>
    <w:p w:rsidR="00096E2A" w:rsidRDefault="00096E2A">
      <w:pPr>
        <w:pStyle w:val="ConsPlusNormal"/>
        <w:ind w:firstLine="540"/>
        <w:jc w:val="both"/>
      </w:pPr>
      <w:r>
        <w:t>Атэстацыя праводзiцца на пацвярджэнне другой, першай, вышэйшай квалiфiкацыйных катэгорый, квалiфiкацыйнай катэгорыi "настаўнiк-метадыст" у выпадках, якiя вызначаны ў частцы трэцяй пункта 5 дадзенай Iнструкцыi.";</w:t>
      </w:r>
    </w:p>
    <w:p w:rsidR="00096E2A" w:rsidRDefault="00096E2A">
      <w:pPr>
        <w:pStyle w:val="ConsPlusNormal"/>
        <w:ind w:firstLine="540"/>
        <w:jc w:val="both"/>
      </w:pPr>
      <w:r>
        <w:t xml:space="preserve">1.2.2. </w:t>
      </w:r>
      <w:hyperlink r:id="rId11" w:history="1">
        <w:r>
          <w:rPr>
            <w:color w:val="0000FF"/>
          </w:rPr>
          <w:t>пункт 5</w:t>
        </w:r>
      </w:hyperlink>
      <w:r>
        <w:t xml:space="preserve"> выкласцi ў наступнай рэдакцыi:</w:t>
      </w:r>
    </w:p>
    <w:p w:rsidR="00096E2A" w:rsidRDefault="00096E2A">
      <w:pPr>
        <w:pStyle w:val="ConsPlusNormal"/>
        <w:ind w:firstLine="540"/>
        <w:jc w:val="both"/>
      </w:pPr>
      <w:r>
        <w:t>"5. Атэстацыя праводзiцца па iнiцыятыве педагагiчнага работнiка або па iнiцыятыве кiраўнiка арганiзацыi сiстэмы адукацыi, iндывiдуальнага прадпрымальнiка, якому ў адпаведнасцi з заканадаўствам дазволена ажыццяўляць адукацыйную дзейнасць (далей - IП).</w:t>
      </w:r>
    </w:p>
    <w:p w:rsidR="00096E2A" w:rsidRDefault="00096E2A">
      <w:pPr>
        <w:pStyle w:val="ConsPlusNormal"/>
        <w:ind w:firstLine="540"/>
        <w:jc w:val="both"/>
      </w:pPr>
      <w:r>
        <w:t>Па iнiцыятыве педагагiчнага работнiка праводзiцца атэстацыя на прысваенне квалiфiкацыйнай катэгорыi.</w:t>
      </w:r>
    </w:p>
    <w:p w:rsidR="00096E2A" w:rsidRDefault="00096E2A">
      <w:pPr>
        <w:pStyle w:val="ConsPlusNormal"/>
        <w:ind w:firstLine="540"/>
        <w:jc w:val="both"/>
      </w:pPr>
      <w:r>
        <w:t>Па iнiцыятыве кiраўнiка арганiзацыi сiстэмы адукацыi (са згоды педагагiчнага савета ўстановы адукацыi (савета ўстановы адукацыi), IП можа праводзiцца атэстацыя на пацвярджэнне квалiфiкацыйнай катэгорыi ў дачыненнi да педагагiчнага работнiка, якi знiзiў узровень сваёй працы i дзейнасць якога не адпавядае ўстаноўленым патрабаванням, або педагагiчнага работнiка, якi мае перапынак у працы на педагагiчных пасадах больш як два гады. Такой атэстацыi не падлягаюць цяжарныя жанчыны i жанчыны, якiя маюць дзяцей ва ўзросце да пяцi гадоў, члены атэстацыйных камiсiй, створаных у адпаведнасцi з пунктамi 14 i 15 дадзенай Iнструкцыi. Атэстацыя на пацвярджэнне квалiфiкацыйнай катэгорыi з'яўляецца для педагагiчнага работнiка абавязковай.</w:t>
      </w:r>
    </w:p>
    <w:p w:rsidR="00096E2A" w:rsidRDefault="00096E2A">
      <w:pPr>
        <w:pStyle w:val="ConsPlusNormal"/>
        <w:ind w:firstLine="540"/>
        <w:jc w:val="both"/>
      </w:pPr>
      <w:r>
        <w:lastRenderedPageBreak/>
        <w:t>Атэстацыя на пацвярджэнне квалiфiкацыйнай катэгорыi не павiнна праводзiцца больш за адзiн раз у пяць гадоў.";</w:t>
      </w:r>
    </w:p>
    <w:p w:rsidR="00096E2A" w:rsidRDefault="00096E2A">
      <w:pPr>
        <w:pStyle w:val="ConsPlusNormal"/>
        <w:ind w:firstLine="540"/>
        <w:jc w:val="both"/>
      </w:pPr>
      <w:r>
        <w:t xml:space="preserve">1.2.3. </w:t>
      </w:r>
      <w:hyperlink r:id="rId12" w:history="1">
        <w:r>
          <w:rPr>
            <w:color w:val="0000FF"/>
          </w:rPr>
          <w:t>пункт 6</w:t>
        </w:r>
      </w:hyperlink>
      <w:r>
        <w:t xml:space="preserve"> дапоўнiць часткай другой наступнага зместу:</w:t>
      </w:r>
    </w:p>
    <w:p w:rsidR="00096E2A" w:rsidRDefault="00096E2A">
      <w:pPr>
        <w:pStyle w:val="ConsPlusNormal"/>
        <w:ind w:firstLine="540"/>
        <w:jc w:val="both"/>
      </w:pPr>
      <w:r>
        <w:t>"Квалiфiкацыйная катэгорыя прысвойваецца педагагiчнаму работнiку па кожнай займаемай пасадзе, для якой прысваенне квалiфiкацыйных катэгорый прадугледжана адпаведнай квалiфiкацыйнай характарыстыкай.";</w:t>
      </w:r>
    </w:p>
    <w:p w:rsidR="00096E2A" w:rsidRDefault="00096E2A">
      <w:pPr>
        <w:pStyle w:val="ConsPlusNormal"/>
        <w:ind w:firstLine="540"/>
        <w:jc w:val="both"/>
      </w:pPr>
      <w:r>
        <w:t xml:space="preserve">1.2.4. </w:t>
      </w:r>
      <w:hyperlink r:id="rId13" w:history="1">
        <w:r>
          <w:rPr>
            <w:color w:val="0000FF"/>
          </w:rPr>
          <w:t>пункт 7</w:t>
        </w:r>
      </w:hyperlink>
      <w:r>
        <w:t xml:space="preserve"> выключыць;</w:t>
      </w:r>
    </w:p>
    <w:p w:rsidR="00096E2A" w:rsidRDefault="00096E2A">
      <w:pPr>
        <w:pStyle w:val="ConsPlusNormal"/>
        <w:ind w:firstLine="540"/>
        <w:jc w:val="both"/>
      </w:pPr>
      <w:r>
        <w:t xml:space="preserve">1.2.5. з </w:t>
      </w:r>
      <w:hyperlink r:id="rId14" w:history="1">
        <w:r>
          <w:rPr>
            <w:color w:val="0000FF"/>
          </w:rPr>
          <w:t>пункту 12</w:t>
        </w:r>
      </w:hyperlink>
      <w:r>
        <w:t xml:space="preserve"> словы "(падлягаюць абавязковай атэстацыi)" выключыць;</w:t>
      </w:r>
    </w:p>
    <w:p w:rsidR="00096E2A" w:rsidRDefault="00096E2A">
      <w:pPr>
        <w:pStyle w:val="ConsPlusNormal"/>
        <w:ind w:firstLine="540"/>
        <w:jc w:val="both"/>
      </w:pPr>
      <w:r>
        <w:t xml:space="preserve">1.2.6. з </w:t>
      </w:r>
      <w:hyperlink r:id="rId15" w:history="1">
        <w:r>
          <w:rPr>
            <w:color w:val="0000FF"/>
          </w:rPr>
          <w:t>часткi першай пункта 17</w:t>
        </w:r>
      </w:hyperlink>
      <w:r>
        <w:t xml:space="preserve"> словы "да 31 сакавiка бягучага навучальнага года" выключыць;</w:t>
      </w:r>
    </w:p>
    <w:p w:rsidR="00096E2A" w:rsidRDefault="00096E2A">
      <w:pPr>
        <w:pStyle w:val="ConsPlusNormal"/>
        <w:ind w:firstLine="540"/>
        <w:jc w:val="both"/>
      </w:pPr>
      <w:r>
        <w:t xml:space="preserve">1.2.7. у </w:t>
      </w:r>
      <w:hyperlink r:id="rId16" w:history="1">
        <w:r>
          <w:rPr>
            <w:color w:val="0000FF"/>
          </w:rPr>
          <w:t>частцы першай пункта 18</w:t>
        </w:r>
      </w:hyperlink>
      <w:r>
        <w:t>:</w:t>
      </w:r>
    </w:p>
    <w:p w:rsidR="00096E2A" w:rsidRDefault="00096E2A">
      <w:pPr>
        <w:pStyle w:val="ConsPlusNormal"/>
        <w:ind w:firstLine="540"/>
        <w:jc w:val="both"/>
      </w:pPr>
      <w:hyperlink r:id="rId17" w:history="1">
        <w:r>
          <w:rPr>
            <w:color w:val="0000FF"/>
          </w:rPr>
          <w:t>абзац трэцi</w:t>
        </w:r>
      </w:hyperlink>
      <w:r>
        <w:t xml:space="preserve"> выкласцi ў наступнай рэдакцыi:</w:t>
      </w:r>
    </w:p>
    <w:p w:rsidR="00096E2A" w:rsidRDefault="00096E2A">
      <w:pPr>
        <w:pStyle w:val="ConsPlusNormal"/>
        <w:ind w:firstLine="540"/>
        <w:jc w:val="both"/>
      </w:pPr>
      <w:r>
        <w:t>"наяўнасць стажу працы (акрамя выпадкаў, якiя прадугледжаны часткамi трэцяй - пятай i сёмай пункта 19, пунктамi 20 i 20-1 дадзенай Iнструкцыi) у адпаведнасцi з часткамi першай, другой i шостай пункта 19 дадзенай Iнструкцыi;";</w:t>
      </w:r>
    </w:p>
    <w:p w:rsidR="00096E2A" w:rsidRDefault="00096E2A">
      <w:pPr>
        <w:pStyle w:val="ConsPlusNormal"/>
        <w:ind w:firstLine="540"/>
        <w:jc w:val="both"/>
      </w:pPr>
      <w:hyperlink r:id="rId18" w:history="1">
        <w:r>
          <w:rPr>
            <w:color w:val="0000FF"/>
          </w:rPr>
          <w:t>абзац чацвёрты</w:t>
        </w:r>
      </w:hyperlink>
      <w:r>
        <w:t xml:space="preserve"> пасля слова "спецыялiстаў" дапоўнiць словамi ", акрамя выпадкаў, якiя прадугледжаны часткамi трэцяй - шостай пункта 19 дадзенай Iнструкцыi,";</w:t>
      </w:r>
    </w:p>
    <w:p w:rsidR="00096E2A" w:rsidRDefault="00096E2A">
      <w:pPr>
        <w:pStyle w:val="ConsPlusNormal"/>
        <w:ind w:firstLine="540"/>
        <w:jc w:val="both"/>
      </w:pPr>
      <w:r>
        <w:t xml:space="preserve">1.2.8. у </w:t>
      </w:r>
      <w:hyperlink r:id="rId19" w:history="1">
        <w:r>
          <w:rPr>
            <w:color w:val="0000FF"/>
          </w:rPr>
          <w:t>пункце 19</w:t>
        </w:r>
      </w:hyperlink>
      <w:r>
        <w:t>:</w:t>
      </w:r>
    </w:p>
    <w:p w:rsidR="00096E2A" w:rsidRDefault="00096E2A">
      <w:pPr>
        <w:pStyle w:val="ConsPlusNormal"/>
        <w:ind w:firstLine="540"/>
        <w:jc w:val="both"/>
      </w:pPr>
      <w:hyperlink r:id="rId20" w:history="1">
        <w:r>
          <w:rPr>
            <w:color w:val="0000FF"/>
          </w:rPr>
          <w:t>частку трэцюю</w:t>
        </w:r>
      </w:hyperlink>
      <w:r>
        <w:t xml:space="preserve"> выкласцi ў наступнай рэдакцыi:</w:t>
      </w:r>
    </w:p>
    <w:p w:rsidR="00096E2A" w:rsidRDefault="00096E2A">
      <w:pPr>
        <w:pStyle w:val="ConsPlusNormal"/>
        <w:ind w:firstLine="540"/>
        <w:jc w:val="both"/>
      </w:pPr>
      <w:r>
        <w:t>"Асобы, якiя атрымалi дыплом аб сярэдняй спецыяльнай адукацыi з адзнакай, дыплом аб вышэйшай адукацыi з адзнакай, дыплом магiстра цi дыплом даследчыка, дапускаюцца да атэстацыi на прысваенне другой квалiфiкацыйнай катэгорыi без улiку стажу працы на пасадзе, па якой яны праходзяць атэстацыю.";</w:t>
      </w:r>
    </w:p>
    <w:p w:rsidR="00096E2A" w:rsidRDefault="00096E2A">
      <w:pPr>
        <w:pStyle w:val="ConsPlusNormal"/>
        <w:ind w:firstLine="540"/>
        <w:jc w:val="both"/>
      </w:pPr>
      <w:r>
        <w:t xml:space="preserve">у </w:t>
      </w:r>
      <w:hyperlink r:id="rId21" w:history="1">
        <w:r>
          <w:rPr>
            <w:color w:val="0000FF"/>
          </w:rPr>
          <w:t>частцы шостай</w:t>
        </w:r>
      </w:hyperlink>
      <w:r>
        <w:t>:</w:t>
      </w:r>
    </w:p>
    <w:p w:rsidR="00096E2A" w:rsidRDefault="00096E2A">
      <w:pPr>
        <w:pStyle w:val="ConsPlusNormal"/>
        <w:ind w:firstLine="540"/>
        <w:jc w:val="both"/>
      </w:pPr>
      <w:hyperlink r:id="rId22" w:history="1">
        <w:r>
          <w:rPr>
            <w:color w:val="0000FF"/>
          </w:rPr>
          <w:t>словы</w:t>
        </w:r>
      </w:hyperlink>
      <w:r>
        <w:t xml:space="preserve"> "якiм прысуджана вучоная ступень" замянiць словамi "якiя маюць вучоную ступень";</w:t>
      </w:r>
    </w:p>
    <w:p w:rsidR="00096E2A" w:rsidRDefault="00096E2A">
      <w:pPr>
        <w:pStyle w:val="ConsPlusNormal"/>
        <w:ind w:firstLine="540"/>
        <w:jc w:val="both"/>
      </w:pPr>
      <w:hyperlink r:id="rId23" w:history="1">
        <w:r>
          <w:rPr>
            <w:color w:val="0000FF"/>
          </w:rPr>
          <w:t>слова</w:t>
        </w:r>
      </w:hyperlink>
      <w:r>
        <w:t xml:space="preserve"> "прысвоена" выключыць;</w:t>
      </w:r>
    </w:p>
    <w:p w:rsidR="00096E2A" w:rsidRDefault="00096E2A">
      <w:pPr>
        <w:pStyle w:val="ConsPlusNormal"/>
        <w:ind w:firstLine="540"/>
        <w:jc w:val="both"/>
      </w:pPr>
      <w:r>
        <w:t xml:space="preserve">пасля </w:t>
      </w:r>
      <w:hyperlink r:id="rId24" w:history="1">
        <w:r>
          <w:rPr>
            <w:color w:val="0000FF"/>
          </w:rPr>
          <w:t>часткi шостай</w:t>
        </w:r>
      </w:hyperlink>
      <w:r>
        <w:t xml:space="preserve"> дапоўнiць пункт часткай наступнага зместу:</w:t>
      </w:r>
    </w:p>
    <w:p w:rsidR="00096E2A" w:rsidRDefault="00096E2A">
      <w:pPr>
        <w:pStyle w:val="ConsPlusNormal"/>
        <w:ind w:firstLine="540"/>
        <w:jc w:val="both"/>
      </w:pPr>
      <w:r>
        <w:t>"Педагагiчныя работнiкi, якiм квалiфiкацыйная катэгорыя прысвоена ў замежных краiнах, дапускаюцца да атэстацыi на прысваенне той жа квалiфiкацыйнай катэгорыi без улiку стажу працы на пасадзе, па якой яны праходзяць атэстацыю.";</w:t>
      </w:r>
    </w:p>
    <w:p w:rsidR="00096E2A" w:rsidRDefault="00096E2A">
      <w:pPr>
        <w:pStyle w:val="ConsPlusNormal"/>
        <w:ind w:firstLine="540"/>
        <w:jc w:val="both"/>
      </w:pPr>
      <w:hyperlink r:id="rId25" w:history="1">
        <w:r>
          <w:rPr>
            <w:color w:val="0000FF"/>
          </w:rPr>
          <w:t>частку сёмую</w:t>
        </w:r>
      </w:hyperlink>
      <w:r>
        <w:t xml:space="preserve"> лiчыць часткай восьмай;</w:t>
      </w:r>
    </w:p>
    <w:p w:rsidR="00096E2A" w:rsidRDefault="00096E2A">
      <w:pPr>
        <w:pStyle w:val="ConsPlusNormal"/>
        <w:ind w:firstLine="540"/>
        <w:jc w:val="both"/>
      </w:pPr>
      <w:r>
        <w:t xml:space="preserve">у </w:t>
      </w:r>
      <w:hyperlink r:id="rId26" w:history="1">
        <w:r>
          <w:rPr>
            <w:color w:val="0000FF"/>
          </w:rPr>
          <w:t>частцы восьмай</w:t>
        </w:r>
      </w:hyperlink>
      <w:r>
        <w:t xml:space="preserve"> словы "першай - шостай" замянiць словамi "першай, другой i чацвёртай - шостай";</w:t>
      </w:r>
    </w:p>
    <w:p w:rsidR="00096E2A" w:rsidRDefault="00096E2A">
      <w:pPr>
        <w:pStyle w:val="ConsPlusNormal"/>
        <w:ind w:firstLine="540"/>
        <w:jc w:val="both"/>
      </w:pPr>
      <w:r>
        <w:t xml:space="preserve">1.2.9. </w:t>
      </w:r>
      <w:hyperlink r:id="rId27" w:history="1">
        <w:r>
          <w:rPr>
            <w:color w:val="0000FF"/>
          </w:rPr>
          <w:t>пункт 20</w:t>
        </w:r>
      </w:hyperlink>
      <w:r>
        <w:t xml:space="preserve"> выкласцi ў наступнай рэдакцыi:</w:t>
      </w:r>
    </w:p>
    <w:p w:rsidR="00096E2A" w:rsidRDefault="00096E2A">
      <w:pPr>
        <w:pStyle w:val="ConsPlusNormal"/>
        <w:ind w:firstLine="540"/>
        <w:jc w:val="both"/>
      </w:pPr>
      <w:r>
        <w:t>"20. Пры праходжаннi атэстацыi на прысваенне квалiфiкацыйнай катэгорыi маюць права прэтэндаваць незалежна ад стажу працы ў якасцi педагагiчных работнiкаў, якi вызначаны часткай першай пункта 19 дадзенай Iнструкцыi, на прысваенне той жа квалiфiкацыйнай катэгорыi, якая iм была прысвоена раней, наступныя педагагiчныя работнiкi:</w:t>
      </w:r>
    </w:p>
    <w:p w:rsidR="00096E2A" w:rsidRDefault="00096E2A">
      <w:pPr>
        <w:pStyle w:val="ConsPlusNormal"/>
        <w:ind w:firstLine="540"/>
        <w:jc w:val="both"/>
      </w:pPr>
      <w:r>
        <w:t>акампанiятары, калi iм прысвоена адпаведная квалiфiкацыйная катэгорыя па пасадах настаўнiка, выкладчыка, музычнага кiраўнiка, метадыста, канцэртмайстра цi педагога дадатковай адукацыi;</w:t>
      </w:r>
    </w:p>
    <w:p w:rsidR="00096E2A" w:rsidRDefault="00096E2A">
      <w:pPr>
        <w:pStyle w:val="ConsPlusNormal"/>
        <w:ind w:firstLine="540"/>
        <w:jc w:val="both"/>
      </w:pPr>
      <w:r>
        <w:t>выкладчыкi, калi iм прысвоена адпаведная квалiфiкацыйная катэгорыя па пасадах настаўнiка, настаўнiка-дэфектолага, метадыста цi майстра вытворчага навучання ўстановы адукацыi;</w:t>
      </w:r>
    </w:p>
    <w:p w:rsidR="00096E2A" w:rsidRDefault="00096E2A">
      <w:pPr>
        <w:pStyle w:val="ConsPlusNormal"/>
        <w:ind w:firstLine="540"/>
        <w:jc w:val="both"/>
      </w:pPr>
      <w:r>
        <w:t>выхавальнiкi, калi iм прысвоена адпаведная квалiфiкацыйная катэгорыя па пасадах настаўнiка, выкладчыка, настаўнiка-дэфектолага, выхавальнiка дашкольнай адукацыi, педагога сацыяльнага, педагога-псiхолага, педагога-арганiзатара, педагога дадатковай адукацыi, культарганiзатара, метадыста цi майстра вытворчага навучання ўстановы адукацыi;</w:t>
      </w:r>
    </w:p>
    <w:p w:rsidR="00096E2A" w:rsidRDefault="00096E2A">
      <w:pPr>
        <w:pStyle w:val="ConsPlusNormal"/>
        <w:ind w:firstLine="540"/>
        <w:jc w:val="both"/>
      </w:pPr>
      <w:r>
        <w:t>выхавальнiкi-метадысты,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096E2A" w:rsidRDefault="00096E2A">
      <w:pPr>
        <w:pStyle w:val="ConsPlusNormal"/>
        <w:ind w:firstLine="540"/>
        <w:jc w:val="both"/>
      </w:pPr>
      <w:r>
        <w:t xml:space="preserve">выхавальнiкi дашкольнай адукацыi, калi iм прысвоена адпаведная квалiфiкацыйная катэгорыя па пасадах настаўнiка, выкладчыка, настаўнiка-дэфектолага, выхавальнiка, метадыста, </w:t>
      </w:r>
      <w:r>
        <w:lastRenderedPageBreak/>
        <w:t>выхавальнiка-метадыста, кiраўнiка фiзiчнага выхавання, музыкальнага кiраўнiка, педагога сацыяльнага, педагога-псiхолага цi педагога-арганiзатара;</w:t>
      </w:r>
    </w:p>
    <w:p w:rsidR="00096E2A" w:rsidRDefault="00096E2A">
      <w:pPr>
        <w:pStyle w:val="ConsPlusNormal"/>
        <w:ind w:firstLine="540"/>
        <w:jc w:val="both"/>
      </w:pPr>
      <w:r>
        <w:t>iнструктары па фiзiчнай культуры, калi iм прысвоена адпаведная квалiфiкацыйная катэгорыя па пасадах настаўнiка, выкладчыка, кiраўнiка фiзiчнага выхавання, цi педагога дадатковай адукацыi;</w:t>
      </w:r>
    </w:p>
    <w:p w:rsidR="00096E2A" w:rsidRDefault="00096E2A">
      <w:pPr>
        <w:pStyle w:val="ConsPlusNormal"/>
        <w:ind w:firstLine="540"/>
        <w:jc w:val="both"/>
      </w:pPr>
      <w:r>
        <w:t>кiраўнiкi фiзiчнага выхавання, калi iм прысвоена адпаведная квалiфiкацыйная катэгорыя па пасадах настаўнiка, выкладчыка, выхавальнiка дашкольнай адукацыi, метадыста, iнструктара па фiзiчнай культуры, педагога дадатковай адукацыi цi педагога-арганiзатара;</w:t>
      </w:r>
    </w:p>
    <w:p w:rsidR="00096E2A" w:rsidRDefault="00096E2A">
      <w:pPr>
        <w:pStyle w:val="ConsPlusNormal"/>
        <w:ind w:firstLine="540"/>
        <w:jc w:val="both"/>
      </w:pPr>
      <w:r>
        <w:t>канцэртмайстры, калi iм прысвоена адпаведная квалiфiкацыйная катэгорыя па пасадах настаўнiка, выкладчыка, метадыста, акампанiятара, музычнага кiраўнiка цi педагога дадатковай адукацыi;</w:t>
      </w:r>
    </w:p>
    <w:p w:rsidR="00096E2A" w:rsidRDefault="00096E2A">
      <w:pPr>
        <w:pStyle w:val="ConsPlusNormal"/>
        <w:ind w:firstLine="540"/>
        <w:jc w:val="both"/>
      </w:pPr>
      <w:r>
        <w:t>майстры вытворчага навучання ўстановы адукацыi, калi iм прысвоена адпаведная квалiфiкацыйная катэгорыя па пасадах настаўнiка, выкладчыка цi метадыста;</w:t>
      </w:r>
    </w:p>
    <w:p w:rsidR="00096E2A" w:rsidRDefault="00096E2A">
      <w:pPr>
        <w:pStyle w:val="ConsPlusNormal"/>
        <w:ind w:firstLine="540"/>
        <w:jc w:val="both"/>
      </w:pPr>
      <w:r>
        <w:t>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выхавальнiка, выхавальнiка-метадыста,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096E2A" w:rsidRDefault="00096E2A">
      <w:pPr>
        <w:pStyle w:val="ConsPlusNormal"/>
        <w:ind w:firstLine="540"/>
        <w:jc w:val="both"/>
      </w:pPr>
      <w:r>
        <w:t>музычныя кiраўнiкi, калi iм прысвоена адпаведная квалiфiкацыйная катэгорыя па пасадах настаўнiка, выкладчыка, выхавальнiка дашкольнай адукацыi, акампанiятара, культарганiзатара, канцэртмайстра цi педагога дадатковай адукацыi;</w:t>
      </w:r>
    </w:p>
    <w:p w:rsidR="00096E2A" w:rsidRDefault="00096E2A">
      <w:pPr>
        <w:pStyle w:val="ConsPlusNormal"/>
        <w:ind w:firstLine="540"/>
        <w:jc w:val="both"/>
      </w:pPr>
      <w:r>
        <w:t>настаўнiкi, калi iм прысвоена адпаведная квалiфiкацыйная катэгорыя па пасадах выкладчыка, настаўнiка-дэфектолага, метадыста цi майстра вытворчага навучання ўстановы адукацыi;</w:t>
      </w:r>
    </w:p>
    <w:p w:rsidR="00096E2A" w:rsidRDefault="00096E2A">
      <w:pPr>
        <w:pStyle w:val="ConsPlusNormal"/>
        <w:ind w:firstLine="540"/>
        <w:jc w:val="both"/>
      </w:pPr>
      <w:r>
        <w:t>настаўнiкi-дэфектолагi, калi iм прысвоена адпаведная квалiфiкацыйная катэгорыя па пасадах настаўнiка, выкладчыка цi метадыста;</w:t>
      </w:r>
    </w:p>
    <w:p w:rsidR="00096E2A" w:rsidRDefault="00096E2A">
      <w:pPr>
        <w:pStyle w:val="ConsPlusNormal"/>
        <w:ind w:firstLine="540"/>
        <w:jc w:val="both"/>
      </w:pPr>
      <w:r>
        <w:t>педагогi сацыяльныя,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педагога-арганiзатара цi педагога дадатковай адукацыi;</w:t>
      </w:r>
    </w:p>
    <w:p w:rsidR="00096E2A" w:rsidRDefault="00096E2A">
      <w:pPr>
        <w:pStyle w:val="ConsPlusNormal"/>
        <w:ind w:firstLine="540"/>
        <w:jc w:val="both"/>
      </w:pPr>
      <w:r>
        <w:t>педагогi-арганiзатары,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цi педагога сацыяльнага;</w:t>
      </w:r>
    </w:p>
    <w:p w:rsidR="00096E2A" w:rsidRDefault="00096E2A">
      <w:pPr>
        <w:pStyle w:val="ConsPlusNormal"/>
        <w:ind w:firstLine="540"/>
        <w:jc w:val="both"/>
      </w:pPr>
      <w:r>
        <w:t>педагогi-псiхолагi, калi iм прысвоена адпаведная квалiфiкацыйная катэгорыя па пасадах настаўнiка, выкладчыка, метадыста, выхавальнiка дашкольнай адукацыi цi выхавальнiка;</w:t>
      </w:r>
    </w:p>
    <w:p w:rsidR="00096E2A" w:rsidRDefault="00096E2A">
      <w:pPr>
        <w:pStyle w:val="ConsPlusNormal"/>
        <w:ind w:firstLine="540"/>
        <w:jc w:val="both"/>
      </w:pPr>
      <w:r>
        <w:t>педагогi дадатковай адукацыi, калi iм прысвоена адпаведная квалiфiкацыйная катэгорыя па пасадах настаўнiка, выкладчыка, выхавальнiка, выхавальнiка дашкольнай адукацыi, музычнага кiраўнiка, кiраўнiка фiзiчнага выхавання, майстра вытворчага навучання ўстановы адукацыi, культарганiзатара, метадыста, iнструктара па фiзiчнай культуры, канцэртмайстра, акампанiятара цi педагога-арганiзатара.</w:t>
      </w:r>
    </w:p>
    <w:p w:rsidR="00096E2A" w:rsidRDefault="00096E2A">
      <w:pPr>
        <w:pStyle w:val="ConsPlusNormal"/>
        <w:ind w:firstLine="540"/>
        <w:jc w:val="both"/>
      </w:pPr>
      <w:r>
        <w:t>Пры праходжаннi атэстацыi ў выпадках, прадугледжаных часткай першай дадзенага пункта, педагагiчныя работнiкi, якiя прэтэндуюць на прысваенне вышэйшай квалiфiкацыйнай катэгорыi, квалiфiкацыйны экзамен не здаюць.";</w:t>
      </w:r>
    </w:p>
    <w:p w:rsidR="00096E2A" w:rsidRDefault="00096E2A">
      <w:pPr>
        <w:pStyle w:val="ConsPlusNormal"/>
        <w:ind w:firstLine="540"/>
        <w:jc w:val="both"/>
      </w:pPr>
      <w:r>
        <w:t xml:space="preserve">1.2.10. у </w:t>
      </w:r>
      <w:hyperlink r:id="rId28" w:history="1">
        <w:r>
          <w:rPr>
            <w:color w:val="0000FF"/>
          </w:rPr>
          <w:t>пункце 20-1</w:t>
        </w:r>
      </w:hyperlink>
      <w:r>
        <w:t>:</w:t>
      </w:r>
    </w:p>
    <w:p w:rsidR="00096E2A" w:rsidRDefault="00096E2A">
      <w:pPr>
        <w:pStyle w:val="ConsPlusNormal"/>
        <w:ind w:firstLine="540"/>
        <w:jc w:val="both"/>
      </w:pPr>
      <w:r>
        <w:t xml:space="preserve">пасля </w:t>
      </w:r>
      <w:hyperlink r:id="rId29" w:history="1">
        <w:r>
          <w:rPr>
            <w:color w:val="0000FF"/>
          </w:rPr>
          <w:t>слова</w:t>
        </w:r>
      </w:hyperlink>
      <w:r>
        <w:t xml:space="preserve"> "першай" дапоўнiць словам ", вышэйшай";</w:t>
      </w:r>
    </w:p>
    <w:p w:rsidR="00096E2A" w:rsidRDefault="00096E2A">
      <w:pPr>
        <w:pStyle w:val="ConsPlusNormal"/>
        <w:ind w:firstLine="540"/>
        <w:jc w:val="both"/>
      </w:pPr>
      <w:hyperlink r:id="rId30" w:history="1">
        <w:r>
          <w:rPr>
            <w:color w:val="0000FF"/>
          </w:rPr>
          <w:t>словы</w:t>
        </w:r>
      </w:hyperlink>
      <w:r>
        <w:t xml:space="preserve"> ", на прысваенне вышэйшай - са згоды Мiнiстра адукацыi Рэспублiкi Беларусь" выключыць;</w:t>
      </w:r>
    </w:p>
    <w:p w:rsidR="00096E2A" w:rsidRDefault="00096E2A">
      <w:pPr>
        <w:pStyle w:val="ConsPlusNormal"/>
        <w:ind w:firstLine="540"/>
        <w:jc w:val="both"/>
      </w:pPr>
      <w:r>
        <w:t xml:space="preserve">1.2.11. у </w:t>
      </w:r>
      <w:hyperlink r:id="rId31" w:history="1">
        <w:r>
          <w:rPr>
            <w:color w:val="0000FF"/>
          </w:rPr>
          <w:t>пункце 22</w:t>
        </w:r>
      </w:hyperlink>
      <w:r>
        <w:t>:</w:t>
      </w:r>
    </w:p>
    <w:p w:rsidR="00096E2A" w:rsidRDefault="00096E2A">
      <w:pPr>
        <w:pStyle w:val="ConsPlusNormal"/>
        <w:ind w:firstLine="540"/>
        <w:jc w:val="both"/>
      </w:pPr>
      <w:r>
        <w:t xml:space="preserve">у </w:t>
      </w:r>
      <w:hyperlink r:id="rId32" w:history="1">
        <w:r>
          <w:rPr>
            <w:color w:val="0000FF"/>
          </w:rPr>
          <w:t>абзацы трэцiм часткi першай</w:t>
        </w:r>
      </w:hyperlink>
      <w:r>
        <w:t xml:space="preserve"> словы "абавязковую атэстацыю" замянiць словамi "атэстацыю на пацвяржэнне квалiфiкацыйнай катэгорыi";</w:t>
      </w:r>
    </w:p>
    <w:p w:rsidR="00096E2A" w:rsidRDefault="00096E2A">
      <w:pPr>
        <w:pStyle w:val="ConsPlusNormal"/>
        <w:ind w:firstLine="540"/>
        <w:jc w:val="both"/>
      </w:pPr>
      <w:hyperlink r:id="rId33" w:history="1">
        <w:r>
          <w:rPr>
            <w:color w:val="0000FF"/>
          </w:rPr>
          <w:t>частку трэцюю</w:t>
        </w:r>
      </w:hyperlink>
      <w:r>
        <w:t xml:space="preserve"> выкласцi ў наступнай рэдакцыi:</w:t>
      </w:r>
    </w:p>
    <w:p w:rsidR="00096E2A" w:rsidRDefault="00096E2A">
      <w:pPr>
        <w:pStyle w:val="ConsPlusNormal"/>
        <w:ind w:firstLine="540"/>
        <w:jc w:val="both"/>
      </w:pPr>
      <w:r>
        <w:t>"Тэрмiн правядзення атэстацыi педагагiчнага работнiка на прысваенне другой i першай квалiфiкацыйных катэгорый, пацвярджэння другой i першай квалiфiкацыйных катэгорый не павiнен перавышаць трох месяцаў з даты азнаямлення атэстуемага з загадам аб правядзеннi атэстацыi.";</w:t>
      </w:r>
    </w:p>
    <w:p w:rsidR="00096E2A" w:rsidRDefault="00096E2A">
      <w:pPr>
        <w:pStyle w:val="ConsPlusNormal"/>
        <w:ind w:firstLine="540"/>
        <w:jc w:val="both"/>
      </w:pPr>
      <w:r>
        <w:t xml:space="preserve">1.2.12. у </w:t>
      </w:r>
      <w:hyperlink r:id="rId34" w:history="1">
        <w:r>
          <w:rPr>
            <w:color w:val="0000FF"/>
          </w:rPr>
          <w:t>пункце 23</w:t>
        </w:r>
      </w:hyperlink>
      <w:r>
        <w:t>:</w:t>
      </w:r>
    </w:p>
    <w:p w:rsidR="00096E2A" w:rsidRDefault="00096E2A">
      <w:pPr>
        <w:pStyle w:val="ConsPlusNormal"/>
        <w:ind w:firstLine="540"/>
        <w:jc w:val="both"/>
      </w:pPr>
      <w:r>
        <w:lastRenderedPageBreak/>
        <w:t xml:space="preserve">у </w:t>
      </w:r>
      <w:hyperlink r:id="rId35" w:history="1">
        <w:r>
          <w:rPr>
            <w:color w:val="0000FF"/>
          </w:rPr>
          <w:t>частцы першай</w:t>
        </w:r>
      </w:hyperlink>
      <w:r>
        <w:t>:</w:t>
      </w:r>
    </w:p>
    <w:p w:rsidR="00096E2A" w:rsidRDefault="00096E2A">
      <w:pPr>
        <w:pStyle w:val="ConsPlusNormal"/>
        <w:ind w:firstLine="540"/>
        <w:jc w:val="both"/>
      </w:pPr>
      <w:hyperlink r:id="rId36" w:history="1">
        <w:r>
          <w:rPr>
            <w:color w:val="0000FF"/>
          </w:rPr>
          <w:t>абзац другi</w:t>
        </w:r>
      </w:hyperlink>
      <w:r>
        <w:t xml:space="preserve"> выкласцi у наступнай рэдакцыi:</w:t>
      </w:r>
    </w:p>
    <w:p w:rsidR="00096E2A" w:rsidRDefault="00096E2A">
      <w:pPr>
        <w:pStyle w:val="ConsPlusNormal"/>
        <w:ind w:firstLine="540"/>
        <w:jc w:val="both"/>
      </w:pPr>
      <w:r>
        <w:t>"вывучэнне педагагiчнай дзейнасцi атэстуемага;";</w:t>
      </w:r>
    </w:p>
    <w:p w:rsidR="00096E2A" w:rsidRDefault="00096E2A">
      <w:pPr>
        <w:pStyle w:val="ConsPlusNormal"/>
        <w:ind w:firstLine="540"/>
        <w:jc w:val="both"/>
      </w:pPr>
      <w:r>
        <w:t xml:space="preserve">з </w:t>
      </w:r>
      <w:hyperlink r:id="rId37" w:history="1">
        <w:r>
          <w:rPr>
            <w:color w:val="0000FF"/>
          </w:rPr>
          <w:t>абзаца трэцяга</w:t>
        </w:r>
      </w:hyperlink>
      <w:r>
        <w:t xml:space="preserve"> словы "за перыяд, вызначаны ў абзацы другiм дадзенай часткi" выключыць;</w:t>
      </w:r>
    </w:p>
    <w:p w:rsidR="00096E2A" w:rsidRDefault="00096E2A">
      <w:pPr>
        <w:pStyle w:val="ConsPlusNormal"/>
        <w:ind w:firstLine="540"/>
        <w:jc w:val="both"/>
      </w:pPr>
      <w:hyperlink r:id="rId38" w:history="1">
        <w:r>
          <w:rPr>
            <w:color w:val="0000FF"/>
          </w:rPr>
          <w:t>абзац другi часткi пятай</w:t>
        </w:r>
      </w:hyperlink>
      <w:r>
        <w:t xml:space="preserve"> пасля слова "прысваенне" дапоўнiць словам "(пацвярджэнне)";</w:t>
      </w:r>
    </w:p>
    <w:p w:rsidR="00096E2A" w:rsidRDefault="00096E2A">
      <w:pPr>
        <w:pStyle w:val="ConsPlusNormal"/>
        <w:ind w:firstLine="540"/>
        <w:jc w:val="both"/>
      </w:pPr>
      <w:hyperlink r:id="rId39" w:history="1">
        <w:r>
          <w:rPr>
            <w:color w:val="0000FF"/>
          </w:rPr>
          <w:t>частку шостую</w:t>
        </w:r>
      </w:hyperlink>
      <w:r>
        <w:t xml:space="preserve"> выключыць;</w:t>
      </w:r>
    </w:p>
    <w:p w:rsidR="00096E2A" w:rsidRDefault="00096E2A">
      <w:pPr>
        <w:pStyle w:val="ConsPlusNormal"/>
        <w:ind w:firstLine="540"/>
        <w:jc w:val="both"/>
      </w:pPr>
      <w:r>
        <w:t xml:space="preserve">1.2.13. </w:t>
      </w:r>
      <w:hyperlink r:id="rId40" w:history="1">
        <w:r>
          <w:rPr>
            <w:color w:val="0000FF"/>
          </w:rPr>
          <w:t>пункт 24</w:t>
        </w:r>
      </w:hyperlink>
      <w:r>
        <w:t xml:space="preserve"> выкласцi ў наступнай рэдакцыi:</w:t>
      </w:r>
    </w:p>
    <w:p w:rsidR="00096E2A" w:rsidRDefault="00096E2A">
      <w:pPr>
        <w:pStyle w:val="ConsPlusNormal"/>
        <w:ind w:firstLine="540"/>
        <w:jc w:val="both"/>
      </w:pPr>
      <w:r>
        <w:t>"24. Атэстацыя праводзiцца ў форме:</w:t>
      </w:r>
    </w:p>
    <w:p w:rsidR="00096E2A" w:rsidRDefault="00096E2A">
      <w:pPr>
        <w:pStyle w:val="ConsPlusNormal"/>
        <w:ind w:firstLine="540"/>
        <w:jc w:val="both"/>
      </w:pPr>
      <w:r>
        <w:t>атэстацыйнай гутаркi - пры прысваеннi (пацвярджэннi) другой i першай квалiфiкацыйных катэгорый;</w:t>
      </w:r>
    </w:p>
    <w:p w:rsidR="00096E2A" w:rsidRDefault="00096E2A">
      <w:pPr>
        <w:pStyle w:val="ConsPlusNormal"/>
        <w:ind w:firstLine="540"/>
        <w:jc w:val="both"/>
      </w:pPr>
      <w:r>
        <w:t>квалiфiкацыйнага экзамену i атэстацыйнай гутаркi - пры прысваеннi (пацвярджэннi) вышэйшай квалiфiкацыйнай катэгорыi, квалiфiкацыйнай катэгорыi "настаўнiк-метадыст".";</w:t>
      </w:r>
    </w:p>
    <w:p w:rsidR="00096E2A" w:rsidRDefault="00096E2A">
      <w:pPr>
        <w:pStyle w:val="ConsPlusNormal"/>
        <w:ind w:firstLine="540"/>
        <w:jc w:val="both"/>
      </w:pPr>
      <w:r>
        <w:t xml:space="preserve">1.2.14. </w:t>
      </w:r>
      <w:hyperlink r:id="rId41" w:history="1">
        <w:r>
          <w:rPr>
            <w:color w:val="0000FF"/>
          </w:rPr>
          <w:t>пункты 25</w:t>
        </w:r>
      </w:hyperlink>
      <w:r>
        <w:t xml:space="preserve"> i </w:t>
      </w:r>
      <w:hyperlink r:id="rId42" w:history="1">
        <w:r>
          <w:rPr>
            <w:color w:val="0000FF"/>
          </w:rPr>
          <w:t>26</w:t>
        </w:r>
      </w:hyperlink>
      <w:r>
        <w:t xml:space="preserve"> выключыць;</w:t>
      </w:r>
    </w:p>
    <w:p w:rsidR="00096E2A" w:rsidRDefault="00096E2A">
      <w:pPr>
        <w:pStyle w:val="ConsPlusNormal"/>
        <w:ind w:firstLine="540"/>
        <w:jc w:val="both"/>
      </w:pPr>
      <w:r>
        <w:t xml:space="preserve">1.2.15. </w:t>
      </w:r>
      <w:hyperlink r:id="rId43" w:history="1">
        <w:r>
          <w:rPr>
            <w:color w:val="0000FF"/>
          </w:rPr>
          <w:t>падпункт 30.7 пункта 30</w:t>
        </w:r>
      </w:hyperlink>
      <w:r>
        <w:t xml:space="preserve"> выкласцi ў наступнай рэдакцыi:</w:t>
      </w:r>
    </w:p>
    <w:p w:rsidR="00096E2A" w:rsidRDefault="00096E2A">
      <w:pPr>
        <w:pStyle w:val="ConsPlusNormal"/>
        <w:ind w:firstLine="540"/>
        <w:jc w:val="both"/>
      </w:pPr>
      <w:r>
        <w:t>"30.7. педагагiчныя работнiкi, пад кiраўнiцтвам якiх непрафесiйным (аматарскiм) калектывам мастацкай творчасцi прысвоена (пацверджана) найменне "народны" ("узорны") або званне "Заслужаны аматарскi калектыў Рэспублiкi Беларусь".";</w:t>
      </w:r>
    </w:p>
    <w:p w:rsidR="00096E2A" w:rsidRDefault="00096E2A">
      <w:pPr>
        <w:pStyle w:val="ConsPlusNormal"/>
        <w:ind w:firstLine="540"/>
        <w:jc w:val="both"/>
      </w:pPr>
      <w:r>
        <w:t xml:space="preserve">1.2.16. </w:t>
      </w:r>
      <w:hyperlink r:id="rId44" w:history="1">
        <w:r>
          <w:rPr>
            <w:color w:val="0000FF"/>
          </w:rPr>
          <w:t>пункт 34</w:t>
        </w:r>
      </w:hyperlink>
      <w:r>
        <w:t xml:space="preserve"> выкласцi ў наступнай рэдакцыi:</w:t>
      </w:r>
    </w:p>
    <w:p w:rsidR="00096E2A" w:rsidRDefault="00096E2A">
      <w:pPr>
        <w:pStyle w:val="ConsPlusNormal"/>
        <w:ind w:firstLine="540"/>
        <w:jc w:val="both"/>
      </w:pPr>
      <w:r>
        <w:t>"34. Экзамен пры праходжаннi атэстацыi на прысваенне вышэйшай квалiфiкацыйнай катэгорыi i пацвярджэнне вышэйшай квалiфiкацыйнай катэгорыi праводзiцца ў дзяржаўнай установе адукацыi "Акадэмiя паслядыпломнай адукацыi", установе адукацыi "Рэспублiканскi iнстытут прафесiянальнай адукацыi", дзяржаўнай установе адукацыi "Рэспублiканскi iнстытут вышэйшай школы", дзяржаўнай установе адукацыi "Iнстытут культуры Беларусi",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абласных (Мiнскiм гарадскiм) iнстытутах развiцця адукацыi.</w:t>
      </w:r>
    </w:p>
    <w:p w:rsidR="00096E2A" w:rsidRDefault="00096E2A">
      <w:pPr>
        <w:pStyle w:val="ConsPlusNormal"/>
        <w:ind w:firstLine="540"/>
        <w:jc w:val="both"/>
      </w:pPr>
      <w:r>
        <w:t>Экзамен пры праходжаннi атэстацыi на прысваенне квалiфiкацыйнай катэгорыi "настаўнiк-метадыст" i пацвярджэнне квалiфiкацыйнай катэгорыi "настаўнiк-метадыст" праводзiцца ў дзяржаўнай установе адукацыi "Акадэмiя паслядыпломнай адукацыi".</w:t>
      </w:r>
    </w:p>
    <w:p w:rsidR="00096E2A" w:rsidRDefault="00096E2A">
      <w:pPr>
        <w:pStyle w:val="ConsPlusNormal"/>
        <w:ind w:firstLine="540"/>
        <w:jc w:val="both"/>
      </w:pPr>
      <w:r>
        <w:t>Размеркаванне педагагiчных работнiкаў для здачы квалiфiкацыйнага экзамену сярод устаноў адукацыi ажыццяўляецца ў адпаведнасцi з дадаткам.";</w:t>
      </w:r>
    </w:p>
    <w:p w:rsidR="00096E2A" w:rsidRDefault="00096E2A">
      <w:pPr>
        <w:pStyle w:val="ConsPlusNormal"/>
        <w:ind w:firstLine="540"/>
        <w:jc w:val="both"/>
      </w:pPr>
      <w:r>
        <w:t xml:space="preserve">1.2.17. </w:t>
      </w:r>
      <w:hyperlink r:id="rId45" w:history="1">
        <w:r>
          <w:rPr>
            <w:color w:val="0000FF"/>
          </w:rPr>
          <w:t>пункт 35</w:t>
        </w:r>
      </w:hyperlink>
      <w:r>
        <w:t xml:space="preserve"> выкласцi ў наступнай рэдакцыi:</w:t>
      </w:r>
    </w:p>
    <w:p w:rsidR="00096E2A" w:rsidRDefault="00096E2A">
      <w:pPr>
        <w:pStyle w:val="ConsPlusNormal"/>
        <w:ind w:firstLine="540"/>
        <w:jc w:val="both"/>
      </w:pPr>
      <w:r>
        <w:t>"35. Метадычнае забеспячэнне экзамену, якi праводзiцца пры праходжаннi атэстацыi на прысваенне вышэйшай квалiфiкацыйнай катэгорыi i пацвярджэнне вышэйшай квалiфiкацыйнай катэгорыi ў дзяржаўнай установе адукацыi "Рэспублiканскi iнстытут вышэйшай школы", у дзяржаўнай установе адукацыi "Iнстытут культуры Беларусi",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вызначаецца гэтымi ўстановамi.</w:t>
      </w:r>
    </w:p>
    <w:p w:rsidR="00096E2A" w:rsidRDefault="00096E2A">
      <w:pPr>
        <w:pStyle w:val="ConsPlusNormal"/>
        <w:ind w:firstLine="540"/>
        <w:jc w:val="both"/>
      </w:pPr>
      <w:r>
        <w:t>Метадычнае забеспячэнне атэстацыi (за выключэннем атэстацыi выкладчыкаў вучэбных прадметаў (вучэбных дысцыплiн) прафесiйнага кампаненту i майстроў вытворчага навучання ўстановы адукацыi) вызначае дзяржаўная ўстанова адукацыi "Акадэмiя паслядыпломнай адукацыi" сумесна з установай адукацыi "Беларускi дзяржаўны педагагiчны ўнiверсiтэт iмя Максiма Танка".</w:t>
      </w:r>
    </w:p>
    <w:p w:rsidR="00096E2A" w:rsidRDefault="00096E2A">
      <w:pPr>
        <w:pStyle w:val="ConsPlusNormal"/>
        <w:ind w:firstLine="540"/>
        <w:jc w:val="both"/>
      </w:pPr>
      <w:r>
        <w:t>Метадычнае забеспячэнне атэстацыi выкладчыкаў вучэбных прадметаў (вучэбных дысцыплiн) прафесiйнага кампаненту i майстроў вытворчага навучання ўстановы адукацыi вызначае ўстанова адукацыi "Рэспублiканскi iнстытут прафесiянальнай адукацыi".";</w:t>
      </w:r>
    </w:p>
    <w:p w:rsidR="00096E2A" w:rsidRDefault="00096E2A">
      <w:pPr>
        <w:pStyle w:val="ConsPlusNormal"/>
        <w:ind w:firstLine="540"/>
        <w:jc w:val="both"/>
      </w:pPr>
      <w:r>
        <w:t xml:space="preserve">1.2.18. у </w:t>
      </w:r>
      <w:hyperlink r:id="rId46" w:history="1">
        <w:r>
          <w:rPr>
            <w:color w:val="0000FF"/>
          </w:rPr>
          <w:t>пункце 36</w:t>
        </w:r>
      </w:hyperlink>
      <w:r>
        <w:t xml:space="preserve"> слова "iнтэрнэт-рэсурсе" замянiць словамi "сайце ў глабальнай камп'ютарнай сетцы Iнтэрнэт";</w:t>
      </w:r>
    </w:p>
    <w:p w:rsidR="00096E2A" w:rsidRDefault="00096E2A">
      <w:pPr>
        <w:pStyle w:val="ConsPlusNormal"/>
        <w:ind w:firstLine="540"/>
        <w:jc w:val="both"/>
      </w:pPr>
      <w:r>
        <w:t xml:space="preserve">1.2.19. у </w:t>
      </w:r>
      <w:hyperlink r:id="rId47" w:history="1">
        <w:r>
          <w:rPr>
            <w:color w:val="0000FF"/>
          </w:rPr>
          <w:t>пункце 37</w:t>
        </w:r>
      </w:hyperlink>
      <w:r>
        <w:t>:</w:t>
      </w:r>
    </w:p>
    <w:p w:rsidR="00096E2A" w:rsidRDefault="00096E2A">
      <w:pPr>
        <w:pStyle w:val="ConsPlusNormal"/>
        <w:ind w:firstLine="540"/>
        <w:jc w:val="both"/>
      </w:pPr>
      <w:hyperlink r:id="rId48" w:history="1">
        <w:r>
          <w:rPr>
            <w:color w:val="0000FF"/>
          </w:rPr>
          <w:t>частку другую</w:t>
        </w:r>
      </w:hyperlink>
      <w:r>
        <w:t xml:space="preserve"> выкласцi ў наступнай рэдакцыi:</w:t>
      </w:r>
    </w:p>
    <w:p w:rsidR="00096E2A" w:rsidRDefault="00096E2A">
      <w:pPr>
        <w:pStyle w:val="ConsPlusNormal"/>
        <w:ind w:firstLine="540"/>
        <w:jc w:val="both"/>
      </w:pPr>
      <w:r>
        <w:t>"Камiсii ствараюцца па напрамках педагагiчнай дзейнасцi рашэннем кiраўнiка ўстановы адукацыi да 1 снежня.";</w:t>
      </w:r>
    </w:p>
    <w:p w:rsidR="00096E2A" w:rsidRDefault="00096E2A">
      <w:pPr>
        <w:pStyle w:val="ConsPlusNormal"/>
        <w:ind w:firstLine="540"/>
        <w:jc w:val="both"/>
      </w:pPr>
      <w:hyperlink r:id="rId49" w:history="1">
        <w:r>
          <w:rPr>
            <w:color w:val="0000FF"/>
          </w:rPr>
          <w:t>частку трэцюю</w:t>
        </w:r>
      </w:hyperlink>
      <w:r>
        <w:t xml:space="preserve"> выключыць;</w:t>
      </w:r>
    </w:p>
    <w:p w:rsidR="00096E2A" w:rsidRDefault="00096E2A">
      <w:pPr>
        <w:pStyle w:val="ConsPlusNormal"/>
        <w:ind w:firstLine="540"/>
        <w:jc w:val="both"/>
      </w:pPr>
      <w:r>
        <w:lastRenderedPageBreak/>
        <w:t xml:space="preserve">1.2.20. з </w:t>
      </w:r>
      <w:hyperlink r:id="rId50" w:history="1">
        <w:r>
          <w:rPr>
            <w:color w:val="0000FF"/>
          </w:rPr>
          <w:t>часткi другой пункта 49</w:t>
        </w:r>
      </w:hyperlink>
      <w:r>
        <w:t xml:space="preserve"> слова "абавязковай" выключыць;</w:t>
      </w:r>
    </w:p>
    <w:p w:rsidR="00096E2A" w:rsidRDefault="00096E2A">
      <w:pPr>
        <w:pStyle w:val="ConsPlusNormal"/>
        <w:ind w:firstLine="540"/>
        <w:jc w:val="both"/>
      </w:pPr>
      <w:r>
        <w:t xml:space="preserve">1.2.21. </w:t>
      </w:r>
      <w:hyperlink r:id="rId51" w:history="1">
        <w:r>
          <w:rPr>
            <w:color w:val="0000FF"/>
          </w:rPr>
          <w:t>пункт 51</w:t>
        </w:r>
      </w:hyperlink>
      <w:r>
        <w:t xml:space="preserve"> пасля слоў "камiсii арганiзацыi сiстэмы адукацыi" дапоўнiць словамi "ў 5-дзённы тэрмiн";</w:t>
      </w:r>
    </w:p>
    <w:p w:rsidR="00096E2A" w:rsidRDefault="00096E2A">
      <w:pPr>
        <w:pStyle w:val="ConsPlusNormal"/>
        <w:ind w:firstLine="540"/>
        <w:jc w:val="both"/>
      </w:pPr>
      <w:r>
        <w:t xml:space="preserve">1.2.22. дапоўнiць </w:t>
      </w:r>
      <w:hyperlink r:id="rId52" w:history="1">
        <w:r>
          <w:rPr>
            <w:color w:val="0000FF"/>
          </w:rPr>
          <w:t>Iнструкцыю</w:t>
        </w:r>
      </w:hyperlink>
      <w:r>
        <w:t xml:space="preserve"> дадаткам наступнага зместу:</w:t>
      </w:r>
    </w:p>
    <w:p w:rsidR="00096E2A" w:rsidRDefault="00096E2A">
      <w:pPr>
        <w:pStyle w:val="ConsPlusNormal"/>
        <w:jc w:val="both"/>
      </w:pPr>
    </w:p>
    <w:p w:rsidR="00096E2A" w:rsidRDefault="00096E2A">
      <w:pPr>
        <w:pStyle w:val="ConsPlusNormal"/>
        <w:jc w:val="right"/>
      </w:pPr>
      <w:r>
        <w:t>"Дадатак</w:t>
      </w:r>
    </w:p>
    <w:p w:rsidR="00096E2A" w:rsidRDefault="00096E2A">
      <w:pPr>
        <w:pStyle w:val="ConsPlusNormal"/>
        <w:jc w:val="right"/>
      </w:pPr>
      <w:r>
        <w:t>да Iнструкцыi аб парадку</w:t>
      </w:r>
    </w:p>
    <w:p w:rsidR="00096E2A" w:rsidRDefault="00096E2A">
      <w:pPr>
        <w:pStyle w:val="ConsPlusNormal"/>
        <w:jc w:val="right"/>
      </w:pPr>
      <w:r>
        <w:t>правядзення атэстацыi педагагiчных</w:t>
      </w:r>
    </w:p>
    <w:p w:rsidR="00096E2A" w:rsidRDefault="00096E2A">
      <w:pPr>
        <w:pStyle w:val="ConsPlusNormal"/>
        <w:jc w:val="right"/>
      </w:pPr>
      <w:r>
        <w:t>работнiкаў сiстэмы адукацыi</w:t>
      </w:r>
    </w:p>
    <w:p w:rsidR="00096E2A" w:rsidRDefault="00096E2A">
      <w:pPr>
        <w:pStyle w:val="ConsPlusNormal"/>
        <w:jc w:val="right"/>
      </w:pPr>
      <w:r>
        <w:t>(акрамя педагагiчных работнiкаў з лiку</w:t>
      </w:r>
    </w:p>
    <w:p w:rsidR="00096E2A" w:rsidRDefault="00096E2A">
      <w:pPr>
        <w:pStyle w:val="ConsPlusNormal"/>
        <w:jc w:val="right"/>
      </w:pPr>
      <w:r>
        <w:t>прафесарска-выкладчыцкага складу)</w:t>
      </w:r>
    </w:p>
    <w:p w:rsidR="00096E2A" w:rsidRDefault="00096E2A">
      <w:pPr>
        <w:pStyle w:val="ConsPlusNormal"/>
        <w:jc w:val="both"/>
      </w:pPr>
    </w:p>
    <w:p w:rsidR="00096E2A" w:rsidRDefault="00096E2A">
      <w:pPr>
        <w:pStyle w:val="ConsPlusNormal"/>
        <w:jc w:val="center"/>
      </w:pPr>
      <w:r>
        <w:t>РАЗМЕРКАВАННЕ ПЕДАГАГIЧНЫХ РАБОТНIКАЎ ДЛЯ ЗДАЧЫ КВАЛIФIКАЦЫЙНАГА ЭКЗАМЕНУ СЯРОД УСТАНОЎ АДУКАЦЫI</w:t>
      </w:r>
    </w:p>
    <w:p w:rsidR="00096E2A" w:rsidRDefault="00096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288"/>
        <w:gridCol w:w="5158"/>
      </w:tblGrid>
      <w:tr w:rsidR="00096E2A">
        <w:tc>
          <w:tcPr>
            <w:tcW w:w="624" w:type="dxa"/>
            <w:vAlign w:val="center"/>
          </w:tcPr>
          <w:p w:rsidR="00096E2A" w:rsidRDefault="00096E2A">
            <w:pPr>
              <w:pStyle w:val="ConsPlusNormal"/>
              <w:jc w:val="center"/>
            </w:pPr>
            <w:r>
              <w:t>N</w:t>
            </w:r>
            <w:r>
              <w:br/>
              <w:t>п/п</w:t>
            </w:r>
          </w:p>
        </w:tc>
        <w:tc>
          <w:tcPr>
            <w:tcW w:w="3288" w:type="dxa"/>
            <w:vAlign w:val="center"/>
          </w:tcPr>
          <w:p w:rsidR="00096E2A" w:rsidRDefault="00096E2A">
            <w:pPr>
              <w:pStyle w:val="ConsPlusNormal"/>
              <w:jc w:val="center"/>
            </w:pPr>
            <w:r>
              <w:t>Назва ўстановы</w:t>
            </w:r>
          </w:p>
        </w:tc>
        <w:tc>
          <w:tcPr>
            <w:tcW w:w="5158" w:type="dxa"/>
            <w:vAlign w:val="center"/>
          </w:tcPr>
          <w:p w:rsidR="00096E2A" w:rsidRDefault="00096E2A">
            <w:pPr>
              <w:pStyle w:val="ConsPlusNormal"/>
              <w:jc w:val="center"/>
            </w:pPr>
            <w:r>
              <w:t>Педагагiчныя работнiкi, якiя здаюць квалiфiкацыйны экзамен</w:t>
            </w:r>
          </w:p>
        </w:tc>
      </w:tr>
      <w:tr w:rsidR="00096E2A">
        <w:tc>
          <w:tcPr>
            <w:tcW w:w="624" w:type="dxa"/>
          </w:tcPr>
          <w:p w:rsidR="00096E2A" w:rsidRDefault="00096E2A">
            <w:pPr>
              <w:pStyle w:val="ConsPlusNormal"/>
              <w:jc w:val="center"/>
            </w:pPr>
            <w:r>
              <w:t>1</w:t>
            </w:r>
          </w:p>
        </w:tc>
        <w:tc>
          <w:tcPr>
            <w:tcW w:w="3288" w:type="dxa"/>
          </w:tcPr>
          <w:p w:rsidR="00096E2A" w:rsidRDefault="00096E2A">
            <w:pPr>
              <w:pStyle w:val="ConsPlusNormal"/>
            </w:pPr>
            <w:r>
              <w:t>Абласныя (Мiнскi гарадскi) iнстытуты развiцця адукацыi</w:t>
            </w:r>
          </w:p>
        </w:tc>
        <w:tc>
          <w:tcPr>
            <w:tcW w:w="5158" w:type="dxa"/>
          </w:tcPr>
          <w:p w:rsidR="00096E2A" w:rsidRDefault="00096E2A">
            <w:pPr>
              <w:pStyle w:val="ConsPlusNormal"/>
            </w:pPr>
            <w:r>
              <w:t>Педагагiчныя работнiкi арганiзацый сiстэмы адукацыi, педагагiчныя работнiкi IП, за выключэннем педагагiчных работнiкаў, вызначаных у пунктах 3 - 8 дадзенага дадатку, i метадыстаў</w:t>
            </w:r>
          </w:p>
        </w:tc>
      </w:tr>
      <w:tr w:rsidR="00096E2A">
        <w:tc>
          <w:tcPr>
            <w:tcW w:w="624" w:type="dxa"/>
          </w:tcPr>
          <w:p w:rsidR="00096E2A" w:rsidRDefault="00096E2A">
            <w:pPr>
              <w:pStyle w:val="ConsPlusNormal"/>
              <w:jc w:val="center"/>
            </w:pPr>
            <w:r>
              <w:t>2</w:t>
            </w:r>
          </w:p>
        </w:tc>
        <w:tc>
          <w:tcPr>
            <w:tcW w:w="3288" w:type="dxa"/>
          </w:tcPr>
          <w:p w:rsidR="00096E2A" w:rsidRDefault="00096E2A">
            <w:pPr>
              <w:pStyle w:val="ConsPlusNormal"/>
            </w:pPr>
            <w:r>
              <w:t>Дзяржаўная ўстанова адукацыi "Акадэмiя паслядыпломнай адукацыi"</w:t>
            </w:r>
          </w:p>
        </w:tc>
        <w:tc>
          <w:tcPr>
            <w:tcW w:w="5158" w:type="dxa"/>
          </w:tcPr>
          <w:p w:rsidR="00096E2A" w:rsidRDefault="00096E2A">
            <w:pPr>
              <w:pStyle w:val="ConsPlusNormal"/>
            </w:pPr>
            <w:r>
              <w:t>Педагагiчныя работнiкi арганiзацый сiстэмы адукацыi, у тым лiку метадысты абласных (Мiнскага гарадскога) iнстытутаў развiцця адукацыi, дзяржаўнай установы "Акадэмiя паслядыпломнай адукацыi", навукова-метадычнай установы "Нацыянальны iнстытут адукацыi", педагагiчныя работнiкi IП, за выключэннем педагагiчных работнiкаў, вызначаных у пунктах 3 - 8 дадзенага дадатку</w:t>
            </w:r>
          </w:p>
        </w:tc>
      </w:tr>
      <w:tr w:rsidR="00096E2A">
        <w:tc>
          <w:tcPr>
            <w:tcW w:w="624" w:type="dxa"/>
          </w:tcPr>
          <w:p w:rsidR="00096E2A" w:rsidRDefault="00096E2A">
            <w:pPr>
              <w:pStyle w:val="ConsPlusNormal"/>
              <w:jc w:val="center"/>
            </w:pPr>
            <w:r>
              <w:t>3</w:t>
            </w:r>
          </w:p>
        </w:tc>
        <w:tc>
          <w:tcPr>
            <w:tcW w:w="3288" w:type="dxa"/>
          </w:tcPr>
          <w:p w:rsidR="00096E2A" w:rsidRDefault="00096E2A">
            <w:pPr>
              <w:pStyle w:val="ConsPlusNormal"/>
            </w:pPr>
            <w:r>
              <w:t>Дзяржаўная ўстанова адукацыi "Беларуская медыцынская акадэмiя паслядыпломнай адукацыi"</w:t>
            </w:r>
          </w:p>
        </w:tc>
        <w:tc>
          <w:tcPr>
            <w:tcW w:w="5158" w:type="dxa"/>
          </w:tcPr>
          <w:p w:rsidR="00096E2A" w:rsidRDefault="00096E2A">
            <w:pPr>
              <w:pStyle w:val="ConsPlusNormal"/>
            </w:pPr>
            <w:r>
              <w:t>Педагагiчныя работнiкi ўстаноў адукацыi i iншых арганiзацый сiстэмы аховы здароўя</w:t>
            </w:r>
          </w:p>
        </w:tc>
      </w:tr>
      <w:tr w:rsidR="00096E2A">
        <w:tc>
          <w:tcPr>
            <w:tcW w:w="624" w:type="dxa"/>
          </w:tcPr>
          <w:p w:rsidR="00096E2A" w:rsidRDefault="00096E2A">
            <w:pPr>
              <w:pStyle w:val="ConsPlusNormal"/>
              <w:jc w:val="center"/>
            </w:pPr>
            <w:r>
              <w:t>4</w:t>
            </w:r>
          </w:p>
        </w:tc>
        <w:tc>
          <w:tcPr>
            <w:tcW w:w="3288" w:type="dxa"/>
          </w:tcPr>
          <w:p w:rsidR="00096E2A" w:rsidRDefault="00096E2A">
            <w:pPr>
              <w:pStyle w:val="ConsPlusNormal"/>
            </w:pPr>
            <w:r>
              <w:t>Дзяржаўная ўстанова адукацыi "Iнстытут культуры Беларусi"</w:t>
            </w:r>
          </w:p>
        </w:tc>
        <w:tc>
          <w:tcPr>
            <w:tcW w:w="5158" w:type="dxa"/>
          </w:tcPr>
          <w:p w:rsidR="00096E2A" w:rsidRDefault="00096E2A">
            <w:pPr>
              <w:pStyle w:val="ConsPlusNormal"/>
            </w:pPr>
            <w:r>
              <w:t>Педагагiчныя работнiкi ўстаноў адукацыi ў сферы культуры,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w:t>
            </w:r>
          </w:p>
        </w:tc>
      </w:tr>
      <w:tr w:rsidR="00096E2A">
        <w:tc>
          <w:tcPr>
            <w:tcW w:w="624" w:type="dxa"/>
          </w:tcPr>
          <w:p w:rsidR="00096E2A" w:rsidRDefault="00096E2A">
            <w:pPr>
              <w:pStyle w:val="ConsPlusNormal"/>
              <w:jc w:val="center"/>
            </w:pPr>
            <w:r>
              <w:t>5</w:t>
            </w:r>
          </w:p>
        </w:tc>
        <w:tc>
          <w:tcPr>
            <w:tcW w:w="3288" w:type="dxa"/>
          </w:tcPr>
          <w:p w:rsidR="00096E2A" w:rsidRDefault="00096E2A">
            <w:pPr>
              <w:pStyle w:val="ConsPlusNormal"/>
            </w:pPr>
            <w:r>
              <w:t>Дзяржаўная ўстанова адукацыi "Рэспублiканскi iнстытут вышэйшай школы"</w:t>
            </w:r>
          </w:p>
        </w:tc>
        <w:tc>
          <w:tcPr>
            <w:tcW w:w="5158" w:type="dxa"/>
          </w:tcPr>
          <w:p w:rsidR="00096E2A" w:rsidRDefault="00096E2A">
            <w:pPr>
              <w:pStyle w:val="ConsPlusNormal"/>
            </w:pPr>
            <w:r>
              <w:t>Педагагiчныя работнiкi ўстаноў вышэйшай адукацыi, iншых арганiзацый, якiя рэалiзуюць змест адукацыйных праграм дадатковай адукацыi дарослых</w:t>
            </w:r>
          </w:p>
        </w:tc>
      </w:tr>
      <w:tr w:rsidR="00096E2A">
        <w:tc>
          <w:tcPr>
            <w:tcW w:w="624" w:type="dxa"/>
          </w:tcPr>
          <w:p w:rsidR="00096E2A" w:rsidRDefault="00096E2A">
            <w:pPr>
              <w:pStyle w:val="ConsPlusNormal"/>
              <w:jc w:val="center"/>
            </w:pPr>
            <w:r>
              <w:t>6</w:t>
            </w:r>
          </w:p>
        </w:tc>
        <w:tc>
          <w:tcPr>
            <w:tcW w:w="3288" w:type="dxa"/>
          </w:tcPr>
          <w:p w:rsidR="00096E2A" w:rsidRDefault="00096E2A">
            <w:pPr>
              <w:pStyle w:val="ConsPlusNormal"/>
            </w:pPr>
            <w:r>
              <w:t>Установа адукацыi "Беларуская дзяржаўная акадэмiя музыкi"</w:t>
            </w:r>
          </w:p>
        </w:tc>
        <w:tc>
          <w:tcPr>
            <w:tcW w:w="5158" w:type="dxa"/>
          </w:tcPr>
          <w:p w:rsidR="00096E2A" w:rsidRDefault="00096E2A">
            <w:pPr>
              <w:pStyle w:val="ConsPlusNormal"/>
            </w:pPr>
            <w:r>
              <w:t xml:space="preserve">Педагагiчныя работнiкi ўстаноў адукацыi ў сферы культуры, гiмназiй-каледжаў мастацтваў, за выключэннем педагагiчных работнiкаў, якiя рэалiзуюць змест адукацыйных праграм па вучэбных прадметах (вучэбных дысцыплiнах) </w:t>
            </w:r>
            <w:r>
              <w:lastRenderedPageBreak/>
              <w:t>агульнаадукацыйнага кампанента</w:t>
            </w:r>
          </w:p>
        </w:tc>
      </w:tr>
      <w:tr w:rsidR="00096E2A">
        <w:tc>
          <w:tcPr>
            <w:tcW w:w="624" w:type="dxa"/>
          </w:tcPr>
          <w:p w:rsidR="00096E2A" w:rsidRDefault="00096E2A">
            <w:pPr>
              <w:pStyle w:val="ConsPlusNormal"/>
              <w:jc w:val="center"/>
            </w:pPr>
            <w:r>
              <w:lastRenderedPageBreak/>
              <w:t>7</w:t>
            </w:r>
          </w:p>
        </w:tc>
        <w:tc>
          <w:tcPr>
            <w:tcW w:w="3288" w:type="dxa"/>
          </w:tcPr>
          <w:p w:rsidR="00096E2A" w:rsidRDefault="00096E2A">
            <w:pPr>
              <w:pStyle w:val="ConsPlusNormal"/>
            </w:pPr>
            <w:r>
              <w:t>Установа адукацыi "Беларускi дзяржаўны ўнiверсiтэт фiзiчнай культуры"</w:t>
            </w:r>
          </w:p>
        </w:tc>
        <w:tc>
          <w:tcPr>
            <w:tcW w:w="5158" w:type="dxa"/>
          </w:tcPr>
          <w:p w:rsidR="00096E2A" w:rsidRDefault="00096E2A">
            <w:pPr>
              <w:pStyle w:val="ConsPlusNormal"/>
            </w:pPr>
            <w:r>
              <w:t>Кiраўнiкi фiзiчнага выхавання, iнструктары па фiзiчнай культуры, настаўнiкi i выкладчыкi вучэбнага прадмета (вучэбнай дысцыплiны) "Фiзiчная культура i здароўе", педагогi дадатковай адукацыi, якiя рэалiзуюць змест адукацыйнай праграмы дадатковай адукацыi дзяцей i моладзi (па турысцка-краязнаўчых, спартыўна-тэхнiчных, фiзкультурна-спартыўных профiлях)</w:t>
            </w:r>
          </w:p>
        </w:tc>
      </w:tr>
      <w:tr w:rsidR="00096E2A">
        <w:tc>
          <w:tcPr>
            <w:tcW w:w="624" w:type="dxa"/>
          </w:tcPr>
          <w:p w:rsidR="00096E2A" w:rsidRDefault="00096E2A">
            <w:pPr>
              <w:pStyle w:val="ConsPlusNormal"/>
              <w:jc w:val="center"/>
            </w:pPr>
            <w:r>
              <w:t>8</w:t>
            </w:r>
          </w:p>
        </w:tc>
        <w:tc>
          <w:tcPr>
            <w:tcW w:w="3288" w:type="dxa"/>
          </w:tcPr>
          <w:p w:rsidR="00096E2A" w:rsidRDefault="00096E2A">
            <w:pPr>
              <w:pStyle w:val="ConsPlusNormal"/>
            </w:pPr>
            <w:r>
              <w:t>Установа адукацыi "Рэспублiканскi iнстытут прафесiянальнай адукацыi"</w:t>
            </w:r>
          </w:p>
        </w:tc>
        <w:tc>
          <w:tcPr>
            <w:tcW w:w="5158" w:type="dxa"/>
          </w:tcPr>
          <w:p w:rsidR="00096E2A" w:rsidRDefault="00096E2A">
            <w:pPr>
              <w:pStyle w:val="ConsPlusNormal"/>
            </w:pPr>
            <w:r>
              <w:t>Педагагiчныя работнiкi ўстаноў адукацыi сiстэмы прафесiянальна-тэхнiчнай адукацыi, сiстэмы сярэдняй спецыяльнай адукацыi,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 педагагiчныя работнiкi арганiзацый сiстэмы адукацыi, якiя рэалiзуюць змест адукацыйных праграм дадатковай адукацыi дарослых".</w:t>
            </w:r>
          </w:p>
        </w:tc>
      </w:tr>
    </w:tbl>
    <w:p w:rsidR="00096E2A" w:rsidRDefault="00096E2A">
      <w:pPr>
        <w:pStyle w:val="ConsPlusNormal"/>
        <w:jc w:val="both"/>
      </w:pPr>
    </w:p>
    <w:p w:rsidR="00096E2A" w:rsidRDefault="00096E2A">
      <w:pPr>
        <w:pStyle w:val="ConsPlusNormal"/>
        <w:ind w:firstLine="540"/>
        <w:jc w:val="both"/>
      </w:pPr>
      <w:r>
        <w:t>2. Дадзеная пастанова ўступае ў сiлу пасля яе афiцыйнага апублiкавання.</w:t>
      </w:r>
    </w:p>
    <w:p w:rsidR="00096E2A" w:rsidRDefault="00096E2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96E2A">
        <w:tc>
          <w:tcPr>
            <w:tcW w:w="4677" w:type="dxa"/>
            <w:tcBorders>
              <w:top w:val="nil"/>
              <w:left w:val="nil"/>
              <w:bottom w:val="nil"/>
              <w:right w:val="nil"/>
            </w:tcBorders>
          </w:tcPr>
          <w:p w:rsidR="00096E2A" w:rsidRDefault="00096E2A">
            <w:pPr>
              <w:pStyle w:val="ConsPlusNormal"/>
            </w:pPr>
            <w:r>
              <w:t>Мiнiстр</w:t>
            </w:r>
          </w:p>
        </w:tc>
        <w:tc>
          <w:tcPr>
            <w:tcW w:w="4677" w:type="dxa"/>
            <w:tcBorders>
              <w:top w:val="nil"/>
              <w:left w:val="nil"/>
              <w:bottom w:val="nil"/>
              <w:right w:val="nil"/>
            </w:tcBorders>
          </w:tcPr>
          <w:p w:rsidR="00096E2A" w:rsidRDefault="00096E2A">
            <w:pPr>
              <w:pStyle w:val="ConsPlusNormal"/>
              <w:jc w:val="right"/>
            </w:pPr>
            <w:r>
              <w:t>I.В.Карпенка</w:t>
            </w:r>
          </w:p>
        </w:tc>
      </w:tr>
    </w:tbl>
    <w:p w:rsidR="00096E2A" w:rsidRDefault="00096E2A">
      <w:pPr>
        <w:pStyle w:val="ConsPlusNormal"/>
        <w:jc w:val="both"/>
      </w:pPr>
    </w:p>
    <w:p w:rsidR="00096E2A" w:rsidRDefault="00096E2A">
      <w:pPr>
        <w:pStyle w:val="ConsPlusNonformat"/>
        <w:jc w:val="both"/>
      </w:pPr>
      <w:r>
        <w:t>УЗГОДНЕНА                    УЗГОДНЕНА</w:t>
      </w:r>
    </w:p>
    <w:p w:rsidR="00096E2A" w:rsidRDefault="00096E2A">
      <w:pPr>
        <w:pStyle w:val="ConsPlusNonformat"/>
        <w:jc w:val="both"/>
      </w:pPr>
      <w:r>
        <w:t>Мiнiстр працы                Мiнiстр аховы здароўя</w:t>
      </w:r>
    </w:p>
    <w:p w:rsidR="00096E2A" w:rsidRDefault="00096E2A">
      <w:pPr>
        <w:pStyle w:val="ConsPlusNonformat"/>
        <w:jc w:val="both"/>
      </w:pPr>
      <w:r>
        <w:t>i сацыяльнай абароны         Рэспублiкi Беларусь</w:t>
      </w:r>
    </w:p>
    <w:p w:rsidR="00096E2A" w:rsidRDefault="00096E2A">
      <w:pPr>
        <w:pStyle w:val="ConsPlusNonformat"/>
        <w:jc w:val="both"/>
      </w:pPr>
      <w:r>
        <w:t>Рэспублiкi Беларусь                    В.А.Малашка</w:t>
      </w:r>
    </w:p>
    <w:p w:rsidR="00096E2A" w:rsidRDefault="00096E2A">
      <w:pPr>
        <w:pStyle w:val="ConsPlusNonformat"/>
        <w:jc w:val="both"/>
      </w:pPr>
      <w:r>
        <w:t xml:space="preserve">          I.А.Касцевiч       07.04.2017</w:t>
      </w:r>
    </w:p>
    <w:p w:rsidR="00096E2A" w:rsidRDefault="00096E2A">
      <w:pPr>
        <w:pStyle w:val="ConsPlusNonformat"/>
        <w:jc w:val="both"/>
      </w:pPr>
      <w:r>
        <w:t>05.04.2017</w:t>
      </w:r>
    </w:p>
    <w:p w:rsidR="00096E2A" w:rsidRDefault="00096E2A">
      <w:pPr>
        <w:pStyle w:val="ConsPlusNonformat"/>
        <w:jc w:val="both"/>
      </w:pPr>
    </w:p>
    <w:p w:rsidR="00096E2A" w:rsidRDefault="00096E2A">
      <w:pPr>
        <w:pStyle w:val="ConsPlusNonformat"/>
        <w:jc w:val="both"/>
      </w:pPr>
      <w:r>
        <w:t>УЗГОДНЕНА                    УЗГОДНЕНА</w:t>
      </w:r>
    </w:p>
    <w:p w:rsidR="00096E2A" w:rsidRDefault="00096E2A">
      <w:pPr>
        <w:pStyle w:val="ConsPlusNonformat"/>
        <w:jc w:val="both"/>
      </w:pPr>
      <w:r>
        <w:t>Мiнiстр культуры             Мiнiстр спорту i турызму</w:t>
      </w:r>
    </w:p>
    <w:p w:rsidR="00096E2A" w:rsidRDefault="00096E2A">
      <w:pPr>
        <w:pStyle w:val="ConsPlusNonformat"/>
        <w:jc w:val="both"/>
      </w:pPr>
      <w:r>
        <w:t>Рэспублiкi Беларусь          Рэспублiкi Беларусь</w:t>
      </w:r>
    </w:p>
    <w:p w:rsidR="00096E2A" w:rsidRDefault="00096E2A">
      <w:pPr>
        <w:pStyle w:val="ConsPlusNonformat"/>
        <w:jc w:val="both"/>
      </w:pPr>
      <w:r>
        <w:t xml:space="preserve">          Б.У.Святлоў                  А.I.Шамко</w:t>
      </w:r>
    </w:p>
    <w:p w:rsidR="00096E2A" w:rsidRDefault="00096E2A">
      <w:pPr>
        <w:pStyle w:val="ConsPlusNonformat"/>
        <w:jc w:val="both"/>
      </w:pPr>
      <w:r>
        <w:t>06.04.2017                   06.04.2017</w:t>
      </w:r>
    </w:p>
    <w:p w:rsidR="00096E2A" w:rsidRDefault="00096E2A">
      <w:pPr>
        <w:pStyle w:val="ConsPlusNonformat"/>
        <w:jc w:val="both"/>
      </w:pPr>
    </w:p>
    <w:p w:rsidR="00096E2A" w:rsidRDefault="00096E2A">
      <w:pPr>
        <w:pStyle w:val="ConsPlusNonformat"/>
        <w:jc w:val="both"/>
      </w:pPr>
      <w:r>
        <w:t>УЗГОДНЕНА                    УЗГОДНЕНА</w:t>
      </w:r>
    </w:p>
    <w:p w:rsidR="00096E2A" w:rsidRDefault="00096E2A">
      <w:pPr>
        <w:pStyle w:val="ConsPlusNonformat"/>
        <w:jc w:val="both"/>
      </w:pPr>
      <w:r>
        <w:t>Старшыня                     Першы намеснiк старшынi</w:t>
      </w:r>
    </w:p>
    <w:p w:rsidR="00096E2A" w:rsidRDefault="00096E2A">
      <w:pPr>
        <w:pStyle w:val="ConsPlusNonformat"/>
        <w:jc w:val="both"/>
      </w:pPr>
      <w:r>
        <w:t>Брэсцкага абласнога          Вiцебскага абласнога</w:t>
      </w:r>
    </w:p>
    <w:p w:rsidR="00096E2A" w:rsidRDefault="00096E2A">
      <w:pPr>
        <w:pStyle w:val="ConsPlusNonformat"/>
        <w:jc w:val="both"/>
      </w:pPr>
      <w:r>
        <w:t>выканаўчага камiтэта         выканаўчага камiтэта</w:t>
      </w:r>
    </w:p>
    <w:p w:rsidR="00096E2A" w:rsidRDefault="00096E2A">
      <w:pPr>
        <w:pStyle w:val="ConsPlusNonformat"/>
        <w:jc w:val="both"/>
      </w:pPr>
      <w:r>
        <w:t xml:space="preserve">          А.В.Лiс                      Г.I.Грэбнеў</w:t>
      </w:r>
    </w:p>
    <w:p w:rsidR="00096E2A" w:rsidRDefault="00096E2A">
      <w:pPr>
        <w:pStyle w:val="ConsPlusNonformat"/>
        <w:jc w:val="both"/>
      </w:pPr>
      <w:r>
        <w:t>07.04.2017                   07.04.2017</w:t>
      </w:r>
    </w:p>
    <w:p w:rsidR="00096E2A" w:rsidRDefault="00096E2A">
      <w:pPr>
        <w:pStyle w:val="ConsPlusNonformat"/>
        <w:jc w:val="both"/>
      </w:pPr>
    </w:p>
    <w:p w:rsidR="00096E2A" w:rsidRDefault="00096E2A">
      <w:pPr>
        <w:pStyle w:val="ConsPlusNonformat"/>
        <w:jc w:val="both"/>
      </w:pPr>
      <w:r>
        <w:t>УЗГОДНЕНА                    УЗГОДНЕНА</w:t>
      </w:r>
    </w:p>
    <w:p w:rsidR="00096E2A" w:rsidRDefault="00096E2A">
      <w:pPr>
        <w:pStyle w:val="ConsPlusNonformat"/>
        <w:jc w:val="both"/>
      </w:pPr>
      <w:r>
        <w:t>Старшыня                     Старшыня</w:t>
      </w:r>
    </w:p>
    <w:p w:rsidR="00096E2A" w:rsidRDefault="00096E2A">
      <w:pPr>
        <w:pStyle w:val="ConsPlusNonformat"/>
        <w:jc w:val="both"/>
      </w:pPr>
      <w:r>
        <w:t>Гомельскага абласнога        Гродзенскага абласнога</w:t>
      </w:r>
    </w:p>
    <w:p w:rsidR="00096E2A" w:rsidRDefault="00096E2A">
      <w:pPr>
        <w:pStyle w:val="ConsPlusNonformat"/>
        <w:jc w:val="both"/>
      </w:pPr>
      <w:r>
        <w:t>выканаўчага камiтэта         выканаўчага камiтэта</w:t>
      </w:r>
    </w:p>
    <w:p w:rsidR="00096E2A" w:rsidRDefault="00096E2A">
      <w:pPr>
        <w:pStyle w:val="ConsPlusNonformat"/>
        <w:jc w:val="both"/>
      </w:pPr>
      <w:r>
        <w:t xml:space="preserve">          У.А.Дворнiк                  У.В.Краўцоў</w:t>
      </w:r>
    </w:p>
    <w:p w:rsidR="00096E2A" w:rsidRDefault="00096E2A">
      <w:pPr>
        <w:pStyle w:val="ConsPlusNonformat"/>
        <w:jc w:val="both"/>
      </w:pPr>
      <w:r>
        <w:t>10.04.2017                   05.04.2017</w:t>
      </w:r>
    </w:p>
    <w:p w:rsidR="00096E2A" w:rsidRDefault="00096E2A">
      <w:pPr>
        <w:pStyle w:val="ConsPlusNonformat"/>
        <w:jc w:val="both"/>
      </w:pPr>
    </w:p>
    <w:p w:rsidR="00096E2A" w:rsidRDefault="00096E2A">
      <w:pPr>
        <w:pStyle w:val="ConsPlusNonformat"/>
        <w:jc w:val="both"/>
      </w:pPr>
      <w:r>
        <w:t>УЗГОДНЕНА                    УЗГОДНЕНА</w:t>
      </w:r>
    </w:p>
    <w:p w:rsidR="00096E2A" w:rsidRDefault="00096E2A">
      <w:pPr>
        <w:pStyle w:val="ConsPlusNonformat"/>
        <w:jc w:val="both"/>
      </w:pPr>
      <w:r>
        <w:t>Старшыня                     Старшыня</w:t>
      </w:r>
    </w:p>
    <w:p w:rsidR="00096E2A" w:rsidRDefault="00096E2A">
      <w:pPr>
        <w:pStyle w:val="ConsPlusNonformat"/>
        <w:jc w:val="both"/>
      </w:pPr>
      <w:r>
        <w:t>Магiлёўскага абласнога       Мiнскага абласнога</w:t>
      </w:r>
    </w:p>
    <w:p w:rsidR="00096E2A" w:rsidRDefault="00096E2A">
      <w:pPr>
        <w:pStyle w:val="ConsPlusNonformat"/>
        <w:jc w:val="both"/>
      </w:pPr>
      <w:r>
        <w:t>выканаўчага камiтэта         выканаўчага камiтэта</w:t>
      </w:r>
    </w:p>
    <w:p w:rsidR="00096E2A" w:rsidRDefault="00096E2A">
      <w:pPr>
        <w:pStyle w:val="ConsPlusNonformat"/>
        <w:jc w:val="both"/>
      </w:pPr>
      <w:r>
        <w:t xml:space="preserve">          У.У.Даманеўскi               С.Б.Шапiра</w:t>
      </w:r>
    </w:p>
    <w:p w:rsidR="00096E2A" w:rsidRDefault="00096E2A">
      <w:pPr>
        <w:pStyle w:val="ConsPlusNonformat"/>
        <w:jc w:val="both"/>
      </w:pPr>
      <w:r>
        <w:lastRenderedPageBreak/>
        <w:t>07.04.2017                   11.04.2017</w:t>
      </w:r>
    </w:p>
    <w:p w:rsidR="00096E2A" w:rsidRDefault="00096E2A">
      <w:pPr>
        <w:pStyle w:val="ConsPlusNonformat"/>
        <w:jc w:val="both"/>
      </w:pPr>
    </w:p>
    <w:p w:rsidR="00096E2A" w:rsidRDefault="00096E2A">
      <w:pPr>
        <w:pStyle w:val="ConsPlusNonformat"/>
        <w:jc w:val="both"/>
      </w:pPr>
      <w:r>
        <w:t>УЗГОДНЕНА                    УЗГОДНЕНА</w:t>
      </w:r>
    </w:p>
    <w:p w:rsidR="00096E2A" w:rsidRDefault="00096E2A">
      <w:pPr>
        <w:pStyle w:val="ConsPlusNonformat"/>
        <w:jc w:val="both"/>
      </w:pPr>
      <w:r>
        <w:t>Старшыня                     Старшыня</w:t>
      </w:r>
    </w:p>
    <w:p w:rsidR="00096E2A" w:rsidRDefault="00096E2A">
      <w:pPr>
        <w:pStyle w:val="ConsPlusNonformat"/>
        <w:jc w:val="both"/>
      </w:pPr>
      <w:r>
        <w:t>Мiнскага гарадскога          Беларускага прафесiйнага</w:t>
      </w:r>
    </w:p>
    <w:p w:rsidR="00096E2A" w:rsidRDefault="00096E2A">
      <w:pPr>
        <w:pStyle w:val="ConsPlusNonformat"/>
        <w:jc w:val="both"/>
      </w:pPr>
      <w:r>
        <w:t>выканаўчага камiтэта         саюза работнiкаў адукацыi i навукi</w:t>
      </w:r>
    </w:p>
    <w:p w:rsidR="00096E2A" w:rsidRDefault="00096E2A">
      <w:pPr>
        <w:pStyle w:val="ConsPlusNonformat"/>
        <w:jc w:val="both"/>
      </w:pPr>
      <w:r>
        <w:t xml:space="preserve">          А.В.Шорац                    А.А.Бойка</w:t>
      </w:r>
    </w:p>
    <w:p w:rsidR="00096E2A" w:rsidRDefault="00096E2A">
      <w:pPr>
        <w:pStyle w:val="ConsPlusNonformat"/>
        <w:jc w:val="both"/>
      </w:pPr>
      <w:r>
        <w:t>07.04.2017                   07.04.2017</w:t>
      </w:r>
    </w:p>
    <w:p w:rsidR="00096E2A" w:rsidRDefault="00096E2A">
      <w:pPr>
        <w:pStyle w:val="ConsPlusNormal"/>
        <w:jc w:val="both"/>
      </w:pPr>
    </w:p>
    <w:p w:rsidR="00096E2A" w:rsidRDefault="00096E2A">
      <w:pPr>
        <w:pStyle w:val="ConsPlusNormal"/>
        <w:jc w:val="both"/>
      </w:pPr>
    </w:p>
    <w:p w:rsidR="00096E2A" w:rsidRDefault="00096E2A">
      <w:pPr>
        <w:pStyle w:val="ConsPlusNormal"/>
        <w:pBdr>
          <w:top w:val="single" w:sz="6" w:space="0" w:color="auto"/>
        </w:pBdr>
        <w:spacing w:before="100" w:after="100"/>
        <w:jc w:val="both"/>
        <w:rPr>
          <w:sz w:val="2"/>
          <w:szCs w:val="2"/>
        </w:rPr>
      </w:pPr>
    </w:p>
    <w:p w:rsidR="00996F14" w:rsidRDefault="00996F14"/>
    <w:sectPr w:rsidR="00996F14" w:rsidSect="008D1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doNotDisplayPageBoundaries/>
  <w:defaultTabStop w:val="708"/>
  <w:characterSpacingControl w:val="doNotCompress"/>
  <w:compat/>
  <w:rsids>
    <w:rsidRoot w:val="00096E2A"/>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6E2A"/>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987"/>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E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2E9F50CFF1017582B432A826B85F80149B3F6A54AD056D43A934F9DE352F4EE35F9516F6F6C09DA39F745ADFS7k3M" TargetMode="External"/><Relationship Id="rId18" Type="http://schemas.openxmlformats.org/officeDocument/2006/relationships/hyperlink" Target="consultantplus://offline/ref=1C2E9F50CFF1017582B432A826B85F80149B3F6A54AD056D43A934F9DE352F4EE35F9516F6F6C09DA39F745AD8S7k9M" TargetMode="External"/><Relationship Id="rId26" Type="http://schemas.openxmlformats.org/officeDocument/2006/relationships/hyperlink" Target="consultantplus://offline/ref=1C2E9F50CFF1017582B432A826B85F80149B3F6A54AD056D43A934F9DE352F4EE35F9516F6F6C09DA39F745BDBS7k8M" TargetMode="External"/><Relationship Id="rId39" Type="http://schemas.openxmlformats.org/officeDocument/2006/relationships/hyperlink" Target="consultantplus://offline/ref=1C2E9F50CFF1017582B432A826B85F80149B3F6A54AD056D43A934F9DE352F4EE35F9516F6F6C09DA39F745AD5S7k3M" TargetMode="External"/><Relationship Id="rId3" Type="http://schemas.openxmlformats.org/officeDocument/2006/relationships/webSettings" Target="webSettings.xml"/><Relationship Id="rId21" Type="http://schemas.openxmlformats.org/officeDocument/2006/relationships/hyperlink" Target="consultantplus://offline/ref=1C2E9F50CFF1017582B432A826B85F80149B3F6A54AD056D43A934F9DE352F4EE35F9516F6F6C09DA39F745AD8S7kCM" TargetMode="External"/><Relationship Id="rId34" Type="http://schemas.openxmlformats.org/officeDocument/2006/relationships/hyperlink" Target="consultantplus://offline/ref=1C2E9F50CFF1017582B432A826B85F80149B3F6A54AD056D43A934F9DE352F4EE35F9516F6F6C09DA39F745ADAS7k3M" TargetMode="External"/><Relationship Id="rId42" Type="http://schemas.openxmlformats.org/officeDocument/2006/relationships/hyperlink" Target="consultantplus://offline/ref=1C2E9F50CFF1017582B432A826B85F80149B3F6A54AD056D43A934F9DE352F4EE35F9516F6F6C09DA39F745AD4S7k8M" TargetMode="External"/><Relationship Id="rId47" Type="http://schemas.openxmlformats.org/officeDocument/2006/relationships/hyperlink" Target="consultantplus://offline/ref=1C2E9F50CFF1017582B432A826B85F80149B3F6A54AD056D43A934F9DE352F4EE35F9516F6F6C09DA39F745BDFS7kBM" TargetMode="External"/><Relationship Id="rId50" Type="http://schemas.openxmlformats.org/officeDocument/2006/relationships/hyperlink" Target="consultantplus://offline/ref=1C2E9F50CFF1017582B432A826B85F80149B3F6A54AD056D43A934F9DE352F4EE35F9516F6F6C09DA39F7458DDS7kEM" TargetMode="External"/><Relationship Id="rId7" Type="http://schemas.openxmlformats.org/officeDocument/2006/relationships/hyperlink" Target="consultantplus://offline/ref=1C2E9F50CFF1017582B432A826B85F80149B3F6A54AD056D43A934F9DE352F4EE35FS9k5M" TargetMode="External"/><Relationship Id="rId12" Type="http://schemas.openxmlformats.org/officeDocument/2006/relationships/hyperlink" Target="consultantplus://offline/ref=1C2E9F50CFF1017582B432A826B85F80149B3F6A54AD056D43A934F9DE352F4EE35F9516F6F6C09DA39F7458DDS7k3M" TargetMode="External"/><Relationship Id="rId17" Type="http://schemas.openxmlformats.org/officeDocument/2006/relationships/hyperlink" Target="consultantplus://offline/ref=1C2E9F50CFF1017582B432A826B85F80149B3F6A54AD056D43A934F9DE352F4EE35F9516F6F6C09DA39F7458DDS7k2M" TargetMode="External"/><Relationship Id="rId25" Type="http://schemas.openxmlformats.org/officeDocument/2006/relationships/hyperlink" Target="consultantplus://offline/ref=1C2E9F50CFF1017582B432A826B85F80149B3F6A54AD056D43A934F9DE352F4EE35F9516F6F6C09DA39F745BDBS7k8M" TargetMode="External"/><Relationship Id="rId33" Type="http://schemas.openxmlformats.org/officeDocument/2006/relationships/hyperlink" Target="consultantplus://offline/ref=1C2E9F50CFF1017582B432A826B85F80149B3F6A54AD056D43A934F9DE352F4EE35F9516F6F6C09DA39F745BD5S7kCM" TargetMode="External"/><Relationship Id="rId38" Type="http://schemas.openxmlformats.org/officeDocument/2006/relationships/hyperlink" Target="consultantplus://offline/ref=1C2E9F50CFF1017582B432A826B85F80149B3F6A54AD056D43A934F9DE352F4EE35F9516F6F6C09DA39F745BD4S7kAM" TargetMode="External"/><Relationship Id="rId46" Type="http://schemas.openxmlformats.org/officeDocument/2006/relationships/hyperlink" Target="consultantplus://offline/ref=1C2E9F50CFF1017582B432A826B85F80149B3F6A54AD056D43A934F9DE352F4EE35F9516F6F6C09DA39F7458DDS7kAM" TargetMode="External"/><Relationship Id="rId2" Type="http://schemas.openxmlformats.org/officeDocument/2006/relationships/settings" Target="settings.xml"/><Relationship Id="rId16" Type="http://schemas.openxmlformats.org/officeDocument/2006/relationships/hyperlink" Target="consultantplus://offline/ref=1C2E9F50CFF1017582B432A826B85F80149B3F6A54AD056D43A934F9DE352F4EE35F9516F6F6C09DA39F745AD9S7k2M" TargetMode="External"/><Relationship Id="rId20" Type="http://schemas.openxmlformats.org/officeDocument/2006/relationships/hyperlink" Target="consultantplus://offline/ref=1C2E9F50CFF1017582B432A826B85F80149B3F6A54AD056D43A934F9DE352F4EE35F9516F6F6C09DA39F745AD8S7kDM" TargetMode="External"/><Relationship Id="rId29" Type="http://schemas.openxmlformats.org/officeDocument/2006/relationships/hyperlink" Target="consultantplus://offline/ref=1C2E9F50CFF1017582B432A826B85F80149B3F6A54AD056D43A934F9DE352F4EE35F9516F6F6C09DA39F7458DCS7k9M" TargetMode="External"/><Relationship Id="rId41" Type="http://schemas.openxmlformats.org/officeDocument/2006/relationships/hyperlink" Target="consultantplus://offline/ref=1C2E9F50CFF1017582B432A826B85F80149B3F6A54AD056D43A934F9DE352F4EE35F9516F6F6C09DA39F745BD4S7k8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2E9F50CFF1017582B432A826B85F80149B3F6A54AD046A43AA31F9DE352F4EE35F9516F6F6C09DA39F755FDAS7k3M" TargetMode="External"/><Relationship Id="rId11" Type="http://schemas.openxmlformats.org/officeDocument/2006/relationships/hyperlink" Target="consultantplus://offline/ref=1C2E9F50CFF1017582B432A826B85F80149B3F6A54AD056D43A934F9DE352F4EE35F9516F6F6C09DA39F745ADFS7k9M" TargetMode="External"/><Relationship Id="rId24" Type="http://schemas.openxmlformats.org/officeDocument/2006/relationships/hyperlink" Target="consultantplus://offline/ref=1C2E9F50CFF1017582B432A826B85F80149B3F6A54AD056D43A934F9DE352F4EE35F9516F6F6C09DA39F745AD8S7kCM" TargetMode="External"/><Relationship Id="rId32" Type="http://schemas.openxmlformats.org/officeDocument/2006/relationships/hyperlink" Target="consultantplus://offline/ref=1C2E9F50CFF1017582B432A826B85F80149B3F6A54AD056D43A934F9DE352F4EE35F9516F6F6C09DA39F745BD5S7kFM" TargetMode="External"/><Relationship Id="rId37" Type="http://schemas.openxmlformats.org/officeDocument/2006/relationships/hyperlink" Target="consultantplus://offline/ref=1C2E9F50CFF1017582B432A826B85F80149B3F6A54AD056D43A934F9DE352F4EE35F9516F6F6C09DA39F745AD5S7kBM" TargetMode="External"/><Relationship Id="rId40" Type="http://schemas.openxmlformats.org/officeDocument/2006/relationships/hyperlink" Target="consultantplus://offline/ref=1C2E9F50CFF1017582B432A826B85F80149B3F6A54AD056D43A934F9DE352F4EE35F9516F6F6C09DA39F745AD5S7k2M" TargetMode="External"/><Relationship Id="rId45" Type="http://schemas.openxmlformats.org/officeDocument/2006/relationships/hyperlink" Target="consultantplus://offline/ref=1C2E9F50CFF1017582B432A826B85F80149B3F6A54AD056D43A934F9DE352F4EE35F9516F6F6C09DA39F7458DDS7kBM" TargetMode="External"/><Relationship Id="rId53" Type="http://schemas.openxmlformats.org/officeDocument/2006/relationships/fontTable" Target="fontTable.xml"/><Relationship Id="rId5" Type="http://schemas.openxmlformats.org/officeDocument/2006/relationships/hyperlink" Target="consultantplus://offline/ref=1C2E9F50CFF1017582B432A826B85F80149B3F6A54AD046A43AA31F9DE352F4EE35F9516F6F6C09DA39F755AD5S7kBM" TargetMode="External"/><Relationship Id="rId15" Type="http://schemas.openxmlformats.org/officeDocument/2006/relationships/hyperlink" Target="consultantplus://offline/ref=1C2E9F50CFF1017582B432A826B85F80149B3F6A54AD056D43A934F9DE352F4EE35F9516F6F6C09DA39F745AD9S7k3M" TargetMode="External"/><Relationship Id="rId23" Type="http://schemas.openxmlformats.org/officeDocument/2006/relationships/hyperlink" Target="consultantplus://offline/ref=1C2E9F50CFF1017582B432A826B85F80149B3F6A54AD056D43A934F9DE352F4EE35F9516F6F6C09DA39F745AD8S7kCM" TargetMode="External"/><Relationship Id="rId28" Type="http://schemas.openxmlformats.org/officeDocument/2006/relationships/hyperlink" Target="consultantplus://offline/ref=1C2E9F50CFF1017582B432A826B85F80149B3F6A54AD056D43A934F9DE352F4EE35F9516F6F6C09DA39F7458DCS7k9M" TargetMode="External"/><Relationship Id="rId36" Type="http://schemas.openxmlformats.org/officeDocument/2006/relationships/hyperlink" Target="consultantplus://offline/ref=1C2E9F50CFF1017582B432A826B85F80149B3F6A54AD056D43A934F9DE352F4EE35F9516F6F6C09DA39F745ADAS7k2M" TargetMode="External"/><Relationship Id="rId49" Type="http://schemas.openxmlformats.org/officeDocument/2006/relationships/hyperlink" Target="consultantplus://offline/ref=1C2E9F50CFF1017582B432A826B85F80149B3F6A54AD056D43A934F9DE352F4EE35F9516F6F6C09DA39F745BDFS7k9M" TargetMode="External"/><Relationship Id="rId10" Type="http://schemas.openxmlformats.org/officeDocument/2006/relationships/hyperlink" Target="consultantplus://offline/ref=1C2E9F50CFF1017582B432A826B85F80149B3F6A54AD056D43A934F9DE352F4EE35F9516F6F6C09DA39F745ADFS7kAM" TargetMode="External"/><Relationship Id="rId19" Type="http://schemas.openxmlformats.org/officeDocument/2006/relationships/hyperlink" Target="consultantplus://offline/ref=1C2E9F50CFF1017582B432A826B85F80149B3F6A54AD056D43A934F9DE352F4EE35F9516F6F6C09DA39F7458DCS7kBM" TargetMode="External"/><Relationship Id="rId31" Type="http://schemas.openxmlformats.org/officeDocument/2006/relationships/hyperlink" Target="consultantplus://offline/ref=1C2E9F50CFF1017582B432A826B85F80149B3F6A54AD056D43A934F9DE352F4EE35F9516F6F6C09DA39F745BD5S7k9M" TargetMode="External"/><Relationship Id="rId44" Type="http://schemas.openxmlformats.org/officeDocument/2006/relationships/hyperlink" Target="consultantplus://offline/ref=1C2E9F50CFF1017582B432A826B85F80149B3F6A54AD056D43A934F9DE352F4EE35F9516F6F6C09DA39F745BD4S7k2M" TargetMode="External"/><Relationship Id="rId52" Type="http://schemas.openxmlformats.org/officeDocument/2006/relationships/hyperlink" Target="consultantplus://offline/ref=1C2E9F50CFF1017582B432A826B85F80149B3F6A54AD056D43A934F9DE352F4EE35F9516F6F6C09DA39F7458DCS7k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2E9F50CFF1017582B432A826B85F80149B3F6A54AD056D43A934F9DE352F4EE35F9516F6F6C09DA39F7458DCS7kDM" TargetMode="External"/><Relationship Id="rId14" Type="http://schemas.openxmlformats.org/officeDocument/2006/relationships/hyperlink" Target="consultantplus://offline/ref=1C2E9F50CFF1017582B432A826B85F80149B3F6A54AD056D43A934F9DE352F4EE35F9516F6F6C09DA39F745ADES7kEM" TargetMode="External"/><Relationship Id="rId22" Type="http://schemas.openxmlformats.org/officeDocument/2006/relationships/hyperlink" Target="consultantplus://offline/ref=1C2E9F50CFF1017582B432A826B85F80149B3F6A54AD056D43A934F9DE352F4EE35F9516F6F6C09DA39F745AD8S7kCM" TargetMode="External"/><Relationship Id="rId27" Type="http://schemas.openxmlformats.org/officeDocument/2006/relationships/hyperlink" Target="consultantplus://offline/ref=1C2E9F50CFF1017582B432A826B85F80149B3F6A54AD056D43A934F9DE352F4EE35F9516F6F6C09DA39F745BDBS7kFM" TargetMode="External"/><Relationship Id="rId30" Type="http://schemas.openxmlformats.org/officeDocument/2006/relationships/hyperlink" Target="consultantplus://offline/ref=1C2E9F50CFF1017582B432A826B85F80149B3F6A54AD056D43A934F9DE352F4EE35F9516F6F6C09DA39F7458DCS7k9M" TargetMode="External"/><Relationship Id="rId35" Type="http://schemas.openxmlformats.org/officeDocument/2006/relationships/hyperlink" Target="consultantplus://offline/ref=1C2E9F50CFF1017582B432A826B85F80149B3F6A54AD056D43A934F9DE352F4EE35F9516F6F6C09DA39F745ADAS7k3M" TargetMode="External"/><Relationship Id="rId43" Type="http://schemas.openxmlformats.org/officeDocument/2006/relationships/hyperlink" Target="consultantplus://offline/ref=1C2E9F50CFF1017582B432A826B85F80149B3F6A54AD056D43A934F9DE352F4EE35F9516F6F6C09DA39F745BD4S7k3M" TargetMode="External"/><Relationship Id="rId48" Type="http://schemas.openxmlformats.org/officeDocument/2006/relationships/hyperlink" Target="consultantplus://offline/ref=1C2E9F50CFF1017582B432A826B85F80149B3F6A54AD056D43A934F9DE352F4EE35F9516F6F6C09DA39F7458DDS7k9M" TargetMode="External"/><Relationship Id="rId8" Type="http://schemas.openxmlformats.org/officeDocument/2006/relationships/hyperlink" Target="consultantplus://offline/ref=1C2E9F50CFF1017582B432A826B85F80149B3F6A54AD056D43A934F9DE352F4EE35F9516F6F6C09DA39F745BD8S7kFM" TargetMode="External"/><Relationship Id="rId51" Type="http://schemas.openxmlformats.org/officeDocument/2006/relationships/hyperlink" Target="consultantplus://offline/ref=1C2E9F50CFF1017582B432A826B85F80149B3F6A54AD056D43A934F9DE352F4EE35F9516F6F6C09DA39F745BD9S7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3848</Words>
  <Characters>21937</Characters>
  <Application>Microsoft Office Word</Application>
  <DocSecurity>0</DocSecurity>
  <Lines>182</Lines>
  <Paragraphs>51</Paragraphs>
  <ScaleCrop>false</ScaleCrop>
  <Company>Unknow</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2017-11-30T12:36:00Z</dcterms:created>
  <dcterms:modified xsi:type="dcterms:W3CDTF">2017-11-30T12:44:00Z</dcterms:modified>
</cp:coreProperties>
</file>